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58" w:rsidRDefault="00735360" w:rsidP="006F199E">
      <w:pPr>
        <w:pStyle w:val="Heading2"/>
      </w:pPr>
      <w:bookmarkStart w:id="0" w:name="_Toc515533637"/>
      <w:proofErr w:type="spellStart"/>
      <w:r>
        <w:t>M</w:t>
      </w:r>
      <w:r w:rsidRPr="00735360">
        <w:t>η</w:t>
      </w:r>
      <w:proofErr w:type="spellEnd"/>
      <w:r w:rsidRPr="00735360">
        <w:t xml:space="preserve"> παραμετρική παλινδρόμηση Ι</w:t>
      </w:r>
      <w:r>
        <w:rPr>
          <w:lang w:val="en-US"/>
        </w:rPr>
        <w:t>V</w:t>
      </w:r>
      <w:r w:rsidRPr="00735360">
        <w:t xml:space="preserve">: </w:t>
      </w:r>
      <w:r>
        <w:t>Πολλαπλή</w:t>
      </w:r>
      <w:r w:rsidRPr="00735360">
        <w:t xml:space="preserve"> </w:t>
      </w:r>
      <w:r>
        <w:t>μη παραμετρική παλινδρόμηση</w:t>
      </w:r>
      <w:r w:rsidRPr="00735360">
        <w:t xml:space="preserve">, </w:t>
      </w:r>
      <w:r>
        <w:rPr>
          <w:lang w:val="en-US"/>
        </w:rPr>
        <w:t>GAMs</w:t>
      </w:r>
      <w:r w:rsidRPr="00735360">
        <w:t xml:space="preserve"> και </w:t>
      </w:r>
      <w:r>
        <w:rPr>
          <w:lang w:val="en-US"/>
        </w:rPr>
        <w:t>Regression</w:t>
      </w:r>
      <w:r w:rsidRPr="00735360">
        <w:t xml:space="preserve"> </w:t>
      </w:r>
      <w:r>
        <w:rPr>
          <w:lang w:val="en-US"/>
        </w:rPr>
        <w:t>Trees</w:t>
      </w:r>
      <w:bookmarkEnd w:id="0"/>
      <w:r>
        <w:t xml:space="preserve"> </w:t>
      </w:r>
      <w:r w:rsidRPr="00735360">
        <w:t xml:space="preserve"> </w:t>
      </w:r>
    </w:p>
    <w:p w:rsidR="00C35192" w:rsidRPr="006A1189" w:rsidRDefault="00C35192" w:rsidP="00C35192">
      <w:pPr>
        <w:pStyle w:val="Heading3"/>
        <w:jc w:val="both"/>
      </w:pPr>
      <w:bookmarkStart w:id="1" w:name="_Toc513802179"/>
      <w:bookmarkStart w:id="2" w:name="_Toc515533640"/>
      <w:r>
        <w:rPr>
          <w:lang w:val="el-GR"/>
        </w:rPr>
        <w:t>Δένδρα</w:t>
      </w:r>
      <w:r w:rsidRPr="006A1189">
        <w:t xml:space="preserve"> </w:t>
      </w:r>
      <w:proofErr w:type="spellStart"/>
      <w:r>
        <w:rPr>
          <w:lang w:val="el-GR"/>
        </w:rPr>
        <w:t>παλινδόμησης</w:t>
      </w:r>
      <w:proofErr w:type="spellEnd"/>
      <w:r w:rsidRPr="006A1189">
        <w:t xml:space="preserve"> (</w:t>
      </w:r>
      <w:r>
        <w:t>regression</w:t>
      </w:r>
      <w:r w:rsidRPr="006A1189">
        <w:t xml:space="preserve"> </w:t>
      </w:r>
      <w:r>
        <w:t>trees</w:t>
      </w:r>
      <w:r w:rsidRPr="006A1189">
        <w:t>)</w:t>
      </w:r>
      <w:bookmarkEnd w:id="1"/>
      <w:bookmarkEnd w:id="2"/>
    </w:p>
    <w:p w:rsidR="00C35192" w:rsidRPr="005871DA" w:rsidRDefault="00C35192" w:rsidP="00C35192">
      <w:pPr>
        <w:jc w:val="both"/>
      </w:pPr>
      <w:r w:rsidRPr="00E220B5">
        <w:rPr>
          <w:b/>
          <w:color w:val="FF0000"/>
          <w:highlight w:val="yellow"/>
          <w:u w:val="single"/>
          <w:lang w:val="en-US"/>
        </w:rPr>
        <w:t>I</w:t>
      </w:r>
      <w:proofErr w:type="spellStart"/>
      <w:r w:rsidRPr="00E220B5">
        <w:rPr>
          <w:b/>
          <w:color w:val="FF0000"/>
          <w:highlight w:val="yellow"/>
          <w:u w:val="single"/>
        </w:rPr>
        <w:t>δέα</w:t>
      </w:r>
      <w:proofErr w:type="spellEnd"/>
      <w:r w:rsidRPr="00E220B5">
        <w:rPr>
          <w:b/>
          <w:color w:val="FF0000"/>
          <w:highlight w:val="yellow"/>
          <w:u w:val="single"/>
        </w:rPr>
        <w:t>:</w:t>
      </w:r>
      <w:r w:rsidRPr="007B4971">
        <w:t xml:space="preserve"> </w:t>
      </w:r>
      <w:proofErr w:type="gramStart"/>
      <w:r>
        <w:t xml:space="preserve">αν </w:t>
      </w:r>
      <w:proofErr w:type="gramEnd"/>
      <w:r w:rsidR="00865BBA">
        <w:rPr>
          <w:noProof/>
          <w:position w:val="-12"/>
        </w:rPr>
        <w:drawing>
          <wp:inline distT="0" distB="0" distL="0" distR="0">
            <wp:extent cx="828675" cy="266700"/>
            <wp:effectExtent l="0" t="0" r="0" b="0"/>
            <wp:docPr id="1973" name="Picture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 w:rsidRPr="00E220B5">
        <w:rPr>
          <w:highlight w:val="yellow"/>
        </w:rPr>
        <w:t>βρές</w:t>
      </w:r>
      <w:proofErr w:type="spellEnd"/>
      <w:r w:rsidRPr="00E220B5">
        <w:rPr>
          <w:highlight w:val="yellow"/>
        </w:rPr>
        <w:t xml:space="preserve"> </w:t>
      </w:r>
      <w:proofErr w:type="spellStart"/>
      <w:r w:rsidRPr="00E220B5">
        <w:rPr>
          <w:highlight w:val="yellow"/>
        </w:rPr>
        <w:t>διαμέριση</w:t>
      </w:r>
      <w:proofErr w:type="spellEnd"/>
      <w:r w:rsidRPr="00E220B5">
        <w:rPr>
          <w:highlight w:val="yellow"/>
        </w:rPr>
        <w:t xml:space="preserve"> του </w:t>
      </w:r>
      <w:r w:rsidR="00865BBA" w:rsidRPr="00E220B5">
        <w:rPr>
          <w:noProof/>
          <w:position w:val="-32"/>
          <w:highlight w:val="yellow"/>
        </w:rPr>
        <w:drawing>
          <wp:inline distT="0" distB="0" distL="0" distR="0" wp14:anchorId="6C648EC9" wp14:editId="68C69CCB">
            <wp:extent cx="952500" cy="495300"/>
            <wp:effectExtent l="0" t="0" r="0" b="0"/>
            <wp:docPr id="1974" name="Picture 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E4A">
        <w:t xml:space="preserve"> </w:t>
      </w:r>
      <w:r>
        <w:t xml:space="preserve">σε ξένα μεταξύ τους «παραλληλεπίπεδα» </w:t>
      </w:r>
      <w:r w:rsidR="00865BBA">
        <w:rPr>
          <w:noProof/>
          <w:position w:val="-12"/>
        </w:rPr>
        <w:drawing>
          <wp:inline distT="0" distB="0" distL="0" distR="0">
            <wp:extent cx="228600" cy="238125"/>
            <wp:effectExtent l="0" t="0" r="0" b="0"/>
            <wp:docPr id="1975" name="Picture 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E4A">
        <w:t xml:space="preserve"> </w:t>
      </w:r>
      <w:r>
        <w:t xml:space="preserve">με πλευρές παράλληλες στους άξονες , </w:t>
      </w:r>
      <w:r w:rsidRPr="00E220B5">
        <w:rPr>
          <w:highlight w:val="yellow"/>
        </w:rPr>
        <w:t xml:space="preserve">που να δίνουν τη καλύτερη δυνατή προσαρμογή της μορφής </w:t>
      </w:r>
      <w:r w:rsidR="00865BBA" w:rsidRPr="00E220B5">
        <w:rPr>
          <w:noProof/>
          <w:position w:val="-20"/>
          <w:highlight w:val="yellow"/>
        </w:rPr>
        <w:drawing>
          <wp:inline distT="0" distB="0" distL="0" distR="0" wp14:anchorId="3282F325" wp14:editId="64B69580">
            <wp:extent cx="1343025" cy="314325"/>
            <wp:effectExtent l="0" t="0" r="0" b="0"/>
            <wp:docPr id="1976" name="Picture 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92" w:rsidRDefault="00C35192" w:rsidP="00C35192">
      <w:pPr>
        <w:jc w:val="both"/>
        <w:rPr>
          <w:position w:val="-6"/>
          <w:lang w:val="en-US"/>
        </w:rPr>
      </w:pPr>
      <w:r>
        <w:t>π.χ.</w:t>
      </w:r>
      <w:r w:rsidRPr="005871DA">
        <w:t xml:space="preserve"> </w:t>
      </w:r>
      <w:r w:rsidR="00865BBA">
        <w:rPr>
          <w:noProof/>
          <w:position w:val="-6"/>
        </w:rPr>
        <w:drawing>
          <wp:inline distT="0" distB="0" distL="0" distR="0">
            <wp:extent cx="419100" cy="190500"/>
            <wp:effectExtent l="0" t="0" r="0" b="0"/>
            <wp:docPr id="1977" name="Picture 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58" w:rsidRPr="005871DA" w:rsidRDefault="009B5EF8" w:rsidP="000462DE">
      <w:pPr>
        <w:spacing w:before="0" w:line="240" w:lineRule="auto"/>
        <w:jc w:val="center"/>
        <w:rPr>
          <w:color w:val="FF0000"/>
        </w:rPr>
      </w:pPr>
      <w:r w:rsidRPr="009B5EF8">
        <w:rPr>
          <w:noProof/>
        </w:rPr>
        <w:drawing>
          <wp:inline distT="0" distB="0" distL="0" distR="0" wp14:anchorId="445D3760" wp14:editId="47224307">
            <wp:extent cx="3439331" cy="250466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2662" cy="250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E9E" w:rsidRDefault="003A2E9E" w:rsidP="003A2E9E">
      <w:pPr>
        <w:spacing w:before="0" w:line="240" w:lineRule="auto"/>
        <w:rPr>
          <w:b/>
          <w:u w:val="single"/>
          <w:lang w:val="en-US"/>
        </w:rPr>
      </w:pPr>
    </w:p>
    <w:p w:rsidR="00C35192" w:rsidRDefault="00C35192" w:rsidP="003A2E9E">
      <w:pPr>
        <w:spacing w:before="0" w:line="240" w:lineRule="auto"/>
      </w:pPr>
      <w:r w:rsidRPr="009B5EF8">
        <w:rPr>
          <w:b/>
          <w:u w:val="single"/>
        </w:rPr>
        <w:t>Πως</w:t>
      </w:r>
      <w:r w:rsidRPr="009B5EF8">
        <w:rPr>
          <w:b/>
          <w:u w:val="single"/>
          <w:lang w:val="en-US"/>
        </w:rPr>
        <w:t xml:space="preserve"> </w:t>
      </w:r>
      <w:r>
        <w:t>(π.χ.</w:t>
      </w:r>
      <w:r w:rsidRPr="005871DA">
        <w:t xml:space="preserve"> </w:t>
      </w:r>
      <w:r w:rsidR="00865BBA">
        <w:rPr>
          <w:noProof/>
          <w:position w:val="-6"/>
        </w:rPr>
        <w:drawing>
          <wp:inline distT="0" distB="0" distL="0" distR="0">
            <wp:extent cx="419100" cy="190500"/>
            <wp:effectExtent l="0" t="0" r="0" b="0"/>
            <wp:docPr id="1978" name="Picture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</w:p>
    <w:p w:rsidR="00E220B5" w:rsidRDefault="00C35192" w:rsidP="009238CF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220B5">
        <w:rPr>
          <w:u w:val="single"/>
        </w:rPr>
        <w:t>Αρχή:</w:t>
      </w:r>
      <w:r w:rsidRPr="00D16366">
        <w:t xml:space="preserve"> </w:t>
      </w:r>
      <w:r w:rsidRPr="00E220B5">
        <w:rPr>
          <w:highlight w:val="lightGray"/>
        </w:rPr>
        <w:t>για κάθε συντεταγμένη</w:t>
      </w:r>
      <w:r w:rsidRPr="00D16366">
        <w:t xml:space="preserve"> (μεταβλητή) </w:t>
      </w:r>
      <w:r w:rsidR="00865BBA">
        <w:rPr>
          <w:noProof/>
          <w:position w:val="-16"/>
        </w:rPr>
        <w:drawing>
          <wp:inline distT="0" distB="0" distL="0" distR="0" wp14:anchorId="12134332" wp14:editId="08058113">
            <wp:extent cx="190500" cy="266700"/>
            <wp:effectExtent l="0" t="0" r="0" b="0"/>
            <wp:docPr id="1979" name="Picture 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66">
        <w:t xml:space="preserve"> </w:t>
      </w:r>
      <w:r w:rsidR="00865BBA">
        <w:rPr>
          <w:noProof/>
          <w:position w:val="-12"/>
        </w:rPr>
        <w:drawing>
          <wp:inline distT="0" distB="0" distL="0" distR="0" wp14:anchorId="56357A50" wp14:editId="5CA222AE">
            <wp:extent cx="504825" cy="228600"/>
            <wp:effectExtent l="0" t="0" r="0" b="0"/>
            <wp:docPr id="1980" name="Picture 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66">
        <w:t xml:space="preserve">, </w:t>
      </w:r>
    </w:p>
    <w:p w:rsidR="00E220B5" w:rsidRDefault="00C35192" w:rsidP="009238CF">
      <w:pPr>
        <w:pStyle w:val="ListParagraph"/>
        <w:numPr>
          <w:ilvl w:val="1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220B5">
        <w:rPr>
          <w:highlight w:val="lightGray"/>
        </w:rPr>
        <w:lastRenderedPageBreak/>
        <w:t xml:space="preserve">εξέτασε όλες τις διαμερίσεις του </w:t>
      </w:r>
      <w:r w:rsidRPr="00E220B5">
        <w:rPr>
          <w:highlight w:val="lightGray"/>
          <w:lang w:val="en-US"/>
        </w:rPr>
        <w:t>R</w:t>
      </w:r>
      <w:r w:rsidRPr="00E220B5">
        <w:rPr>
          <w:highlight w:val="lightGray"/>
        </w:rPr>
        <w:t xml:space="preserve">, σε υποσύνολα που ορίζονται από </w:t>
      </w:r>
      <w:r w:rsidR="00865BBA" w:rsidRPr="00E220B5">
        <w:rPr>
          <w:noProof/>
          <w:position w:val="-16"/>
          <w:highlight w:val="lightGray"/>
        </w:rPr>
        <w:drawing>
          <wp:inline distT="0" distB="0" distL="0" distR="0" wp14:anchorId="2BBC2A5B" wp14:editId="6CB1B2E8">
            <wp:extent cx="447675" cy="266700"/>
            <wp:effectExtent l="0" t="0" r="0" b="0"/>
            <wp:docPr id="1981" name="Picture 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0B5">
        <w:rPr>
          <w:highlight w:val="lightGray"/>
        </w:rPr>
        <w:t xml:space="preserve"> και </w:t>
      </w:r>
      <w:r w:rsidR="00865BBA" w:rsidRPr="00E220B5">
        <w:rPr>
          <w:noProof/>
          <w:position w:val="-16"/>
          <w:highlight w:val="lightGray"/>
        </w:rPr>
        <w:drawing>
          <wp:inline distT="0" distB="0" distL="0" distR="0" wp14:anchorId="782963EA" wp14:editId="66EB0EF4">
            <wp:extent cx="457200" cy="266700"/>
            <wp:effectExtent l="0" t="0" r="0" b="0"/>
            <wp:docPr id="1982" name="Picture 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0B5">
        <w:rPr>
          <w:highlight w:val="lightGray"/>
        </w:rPr>
        <w:t>,</w:t>
      </w:r>
      <w:r w:rsidRPr="00D16366">
        <w:t xml:space="preserve"> για όλα τα πιθανά </w:t>
      </w:r>
      <w:r w:rsidRPr="00D16366">
        <w:rPr>
          <w:lang w:val="en-US"/>
        </w:rPr>
        <w:t>s</w:t>
      </w:r>
      <w:r w:rsidRPr="00D16366">
        <w:t xml:space="preserve"> (αρκεί να πάρουμε για </w:t>
      </w:r>
      <w:r w:rsidRPr="00D16366">
        <w:rPr>
          <w:lang w:val="en-US"/>
        </w:rPr>
        <w:t>s</w:t>
      </w:r>
      <w:r w:rsidRPr="00D16366">
        <w:t xml:space="preserve"> όλες τις </w:t>
      </w:r>
      <w:r w:rsidR="00865BBA">
        <w:rPr>
          <w:noProof/>
          <w:position w:val="-12"/>
        </w:rPr>
        <w:drawing>
          <wp:inline distT="0" distB="0" distL="0" distR="0" wp14:anchorId="62A985B9" wp14:editId="1C7BF74E">
            <wp:extent cx="266700" cy="219075"/>
            <wp:effectExtent l="0" t="0" r="0" b="0"/>
            <wp:docPr id="1983" name="Picture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66">
        <w:t xml:space="preserve">συντεταγμένες των </w:t>
      </w:r>
      <w:r w:rsidR="00865BBA">
        <w:rPr>
          <w:noProof/>
          <w:position w:val="-10"/>
        </w:rPr>
        <w:drawing>
          <wp:inline distT="0" distB="0" distL="0" distR="0" wp14:anchorId="5ACB30CB" wp14:editId="401BC432">
            <wp:extent cx="657225" cy="219075"/>
            <wp:effectExtent l="0" t="0" r="0" b="0"/>
            <wp:docPr id="1984" name="Picture 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66">
        <w:rPr>
          <w:position w:val="-10"/>
        </w:rPr>
        <w:t xml:space="preserve"> </w:t>
      </w:r>
      <w:r w:rsidRPr="00D16366">
        <w:t xml:space="preserve">παρατηρήσεων μιας </w:t>
      </w:r>
      <w:r w:rsidR="00865BBA">
        <w:rPr>
          <w:noProof/>
          <w:position w:val="-18"/>
        </w:rPr>
        <w:drawing>
          <wp:inline distT="0" distB="0" distL="0" distR="0" wp14:anchorId="044293F3" wp14:editId="09328655">
            <wp:extent cx="1057275" cy="314325"/>
            <wp:effectExtent l="0" t="0" r="0" b="0"/>
            <wp:docPr id="1985" name="Picture 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66">
        <w:t>)</w:t>
      </w:r>
    </w:p>
    <w:p w:rsidR="00E220B5" w:rsidRDefault="00C35192" w:rsidP="009238CF">
      <w:pPr>
        <w:pStyle w:val="ListParagraph"/>
        <w:numPr>
          <w:ilvl w:val="1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16366">
        <w:t xml:space="preserve">για κάθε </w:t>
      </w:r>
      <w:proofErr w:type="spellStart"/>
      <w:r w:rsidRPr="00D16366">
        <w:t>διαμέριση</w:t>
      </w:r>
      <w:proofErr w:type="spellEnd"/>
      <w:r w:rsidRPr="00D16366">
        <w:t xml:space="preserve"> </w:t>
      </w:r>
      <w:r w:rsidR="00865BBA">
        <w:rPr>
          <w:noProof/>
          <w:position w:val="-14"/>
        </w:rPr>
        <w:drawing>
          <wp:inline distT="0" distB="0" distL="0" distR="0" wp14:anchorId="72580F11" wp14:editId="3746F51D">
            <wp:extent cx="581025" cy="266700"/>
            <wp:effectExtent l="0" t="0" r="0" b="0"/>
            <wp:docPr id="1986" name="Picture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66">
        <w:t xml:space="preserve"> θέτουμε </w:t>
      </w:r>
      <w:r w:rsidR="00865BBA">
        <w:rPr>
          <w:noProof/>
          <w:position w:val="-12"/>
        </w:rPr>
        <w:drawing>
          <wp:inline distT="0" distB="0" distL="0" distR="0" wp14:anchorId="38362FA1" wp14:editId="11CE0204">
            <wp:extent cx="381000" cy="238125"/>
            <wp:effectExtent l="0" t="0" r="0" b="0"/>
            <wp:docPr id="1987" name="Picture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66">
        <w:t xml:space="preserve">μέσος όρος των </w:t>
      </w:r>
      <w:r w:rsidR="00865BBA">
        <w:rPr>
          <w:noProof/>
          <w:position w:val="-12"/>
        </w:rPr>
        <w:drawing>
          <wp:inline distT="0" distB="0" distL="0" distR="0" wp14:anchorId="273014B8" wp14:editId="7A979255">
            <wp:extent cx="180975" cy="238125"/>
            <wp:effectExtent l="0" t="0" r="0" b="0"/>
            <wp:docPr id="1988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66">
        <w:t xml:space="preserve"> για τα οποία </w:t>
      </w:r>
      <w:r w:rsidR="00865BBA">
        <w:rPr>
          <w:noProof/>
          <w:position w:val="-12"/>
        </w:rPr>
        <w:drawing>
          <wp:inline distT="0" distB="0" distL="0" distR="0" wp14:anchorId="23D5CFA0" wp14:editId="5C8AF3A2">
            <wp:extent cx="1104900" cy="238125"/>
            <wp:effectExtent l="0" t="0" r="0" b="0"/>
            <wp:docPr id="1989" name="Picture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366">
        <w:t xml:space="preserve">. </w:t>
      </w:r>
    </w:p>
    <w:p w:rsidR="00C35192" w:rsidRPr="00D16366" w:rsidRDefault="00C35192" w:rsidP="009238CF">
      <w:pPr>
        <w:pStyle w:val="ListParagraph"/>
        <w:numPr>
          <w:ilvl w:val="1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16366">
        <w:t xml:space="preserve">Βέλτιστη </w:t>
      </w:r>
      <w:proofErr w:type="spellStart"/>
      <w:r w:rsidRPr="00D16366">
        <w:t>διαμέριση</w:t>
      </w:r>
      <w:proofErr w:type="spellEnd"/>
      <w:r w:rsidRPr="00D16366">
        <w:t xml:space="preserve"> είναι εκείνη που ελαχιστοποιεί την </w:t>
      </w:r>
      <w:r w:rsidR="00865BBA">
        <w:rPr>
          <w:noProof/>
          <w:position w:val="-36"/>
        </w:rPr>
        <w:drawing>
          <wp:inline distT="0" distB="0" distL="0" distR="0" wp14:anchorId="59B164C4" wp14:editId="0573A805">
            <wp:extent cx="1990725" cy="447675"/>
            <wp:effectExtent l="0" t="0" r="0" b="0"/>
            <wp:docPr id="1990" name="Picture 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92" w:rsidRPr="00D16366" w:rsidRDefault="00C35192" w:rsidP="009238CF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16366">
        <w:rPr>
          <w:u w:val="single"/>
        </w:rPr>
        <w:t>Συνεχίζουμε</w:t>
      </w:r>
      <w:r w:rsidRPr="00D16366">
        <w:t xml:space="preserve"> διαδοχικά διαμερίζοντας «βέλτιστα» κάθε μια από τις </w:t>
      </w:r>
      <w:proofErr w:type="spellStart"/>
      <w:r w:rsidRPr="00D16366">
        <w:t>υποπεριοχές</w:t>
      </w:r>
      <w:proofErr w:type="spellEnd"/>
      <w:r w:rsidRPr="00D16366">
        <w:t xml:space="preserve"> που έχουμε λάβει στα προηγούμενα βήματα</w:t>
      </w:r>
    </w:p>
    <w:p w:rsidR="00E220B5" w:rsidRDefault="00E220B5" w:rsidP="00C35192">
      <w:pPr>
        <w:jc w:val="both"/>
      </w:pPr>
    </w:p>
    <w:p w:rsidR="00E27958" w:rsidRPr="00D16366" w:rsidRDefault="00C35192" w:rsidP="00C35192">
      <w:pPr>
        <w:jc w:val="both"/>
      </w:pPr>
      <w:r>
        <w:t xml:space="preserve">Το αποτέλεσμα αυτής της διαδικασίας μπορεί να </w:t>
      </w:r>
      <w:r w:rsidRPr="00D16366">
        <w:t>παρασταθεί</w:t>
      </w:r>
      <w:r>
        <w:rPr>
          <w:color w:val="FF0000"/>
        </w:rPr>
        <w:t xml:space="preserve"> </w:t>
      </w:r>
      <w:r>
        <w:t>ως ένα «</w:t>
      </w:r>
      <w:r w:rsidRPr="00E220B5">
        <w:rPr>
          <w:b/>
          <w:color w:val="FF0000"/>
          <w:highlight w:val="yellow"/>
        </w:rPr>
        <w:t>δυαδικό δένδρο»,</w:t>
      </w:r>
      <w:r w:rsidRPr="00E220B5">
        <w:rPr>
          <w:color w:val="FF0000"/>
        </w:rPr>
        <w:t xml:space="preserve"> </w:t>
      </w:r>
      <w:r>
        <w:t xml:space="preserve">όπου κάθε </w:t>
      </w:r>
      <w:r w:rsidRPr="00E220B5">
        <w:rPr>
          <w:highlight w:val="yellow"/>
          <w:u w:val="single"/>
        </w:rPr>
        <w:t xml:space="preserve">τελικό κόμβο έχουμε μια </w:t>
      </w:r>
      <w:proofErr w:type="spellStart"/>
      <w:r w:rsidRPr="00E220B5">
        <w:rPr>
          <w:highlight w:val="yellow"/>
          <w:u w:val="single"/>
        </w:rPr>
        <w:t>υποπεριοχή</w:t>
      </w:r>
      <w:proofErr w:type="spellEnd"/>
      <w:r w:rsidRPr="00E220B5">
        <w:rPr>
          <w:highlight w:val="yellow"/>
          <w:u w:val="single"/>
        </w:rPr>
        <w:t xml:space="preserve"> </w:t>
      </w:r>
      <w:r w:rsidR="00865BBA" w:rsidRPr="00E220B5">
        <w:rPr>
          <w:noProof/>
          <w:position w:val="-12"/>
          <w:highlight w:val="yellow"/>
          <w:u w:val="single"/>
        </w:rPr>
        <w:drawing>
          <wp:inline distT="0" distB="0" distL="0" distR="0" wp14:anchorId="3ACEE7D4" wp14:editId="2EA07C85">
            <wp:extent cx="228600" cy="238125"/>
            <wp:effectExtent l="0" t="0" r="0" b="0"/>
            <wp:docPr id="1991" name="Picture 1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0B5">
        <w:rPr>
          <w:highlight w:val="yellow"/>
        </w:rPr>
        <w:t xml:space="preserve">, ενώ σε κάθε </w:t>
      </w:r>
      <w:r w:rsidRPr="00E220B5">
        <w:rPr>
          <w:highlight w:val="yellow"/>
          <w:u w:val="single"/>
        </w:rPr>
        <w:t>εσωτερικό κόμβο έχουμε μια διακλάδωση</w:t>
      </w:r>
      <w:r>
        <w:t xml:space="preserve"> με βάση μια συντεταγμένη </w:t>
      </w:r>
      <w:r w:rsidR="00865BBA">
        <w:rPr>
          <w:noProof/>
          <w:position w:val="-12"/>
        </w:rPr>
        <w:drawing>
          <wp:inline distT="0" distB="0" distL="0" distR="0">
            <wp:extent cx="142875" cy="219075"/>
            <wp:effectExtent l="0" t="0" r="0" b="0"/>
            <wp:docPr id="1992" name="Picture 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και μια τιμή</w:t>
      </w:r>
      <w:r w:rsidRPr="00C35192">
        <w:t xml:space="preserve"> </w:t>
      </w:r>
      <w:r w:rsidR="00E27958">
        <w:rPr>
          <w:lang w:val="en-US"/>
        </w:rPr>
        <w:t>s</w:t>
      </w:r>
      <w:r w:rsidR="00D16366">
        <w:t>,</w:t>
      </w:r>
    </w:p>
    <w:p w:rsidR="00D16366" w:rsidRDefault="00D16366" w:rsidP="00735360">
      <w:pPr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057900" cy="234149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34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34" w:rsidRDefault="00E220B5" w:rsidP="00FC72E0">
      <w:pPr>
        <w:spacing w:before="0" w:line="240" w:lineRule="auto"/>
        <w:rPr>
          <w:noProof/>
          <w:lang w:val="en-US"/>
        </w:rPr>
      </w:pPr>
      <w:r w:rsidRPr="00FC72E0">
        <w:rPr>
          <w:lang w:val="en-US"/>
        </w:rPr>
        <w:br w:type="page"/>
      </w:r>
      <w:r w:rsidR="00824F34">
        <w:rPr>
          <w:lang w:val="en-US"/>
        </w:rPr>
        <w:lastRenderedPageBreak/>
        <w:t xml:space="preserve">From Patrick </w:t>
      </w:r>
      <w:proofErr w:type="spellStart"/>
      <w:r w:rsidR="00824F34">
        <w:rPr>
          <w:lang w:val="en-US"/>
        </w:rPr>
        <w:t>Breheny’s</w:t>
      </w:r>
      <w:proofErr w:type="spellEnd"/>
      <w:r w:rsidR="00824F34">
        <w:rPr>
          <w:lang w:val="en-US"/>
        </w:rPr>
        <w:t xml:space="preserve"> course at the university of Kentucky</w:t>
      </w:r>
      <w:r w:rsidR="00824F34">
        <w:rPr>
          <w:noProof/>
          <w:lang w:val="en-US"/>
        </w:rPr>
        <w:t xml:space="preserve"> </w:t>
      </w:r>
    </w:p>
    <w:p w:rsidR="00824F34" w:rsidRDefault="00824F34" w:rsidP="00824F34">
      <w:pPr>
        <w:ind w:left="-426" w:right="-46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E6B2E05" wp14:editId="40D11BE1">
            <wp:extent cx="4429998" cy="41910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629" cy="419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0B5" w:rsidRDefault="00533E8E">
      <w:pPr>
        <w:spacing w:before="0" w:line="240" w:lineRule="auto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noProof/>
          <w:szCs w:val="28"/>
        </w:rPr>
        <w:drawing>
          <wp:inline distT="0" distB="0" distL="0" distR="0">
            <wp:extent cx="6057900" cy="371114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71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34" w:rsidRDefault="00824F34">
      <w:pPr>
        <w:spacing w:before="0" w:line="240" w:lineRule="auto"/>
        <w:rPr>
          <w:rFonts w:ascii="Calibri" w:hAnsi="Calibri"/>
          <w:b/>
          <w:bCs/>
          <w:szCs w:val="28"/>
        </w:rPr>
      </w:pPr>
    </w:p>
    <w:p w:rsidR="00E27958" w:rsidRDefault="00E27958" w:rsidP="00D16366">
      <w:pPr>
        <w:pStyle w:val="Heading4"/>
      </w:pPr>
      <w:r>
        <w:t xml:space="preserve">Πόσο «μεγάλο» να διαλέξουμε το δένδρο Τ; </w:t>
      </w:r>
    </w:p>
    <w:p w:rsidR="00E220B5" w:rsidRDefault="00C35192" w:rsidP="00C35192">
      <w:pPr>
        <w:jc w:val="both"/>
      </w:pPr>
      <w:r>
        <w:rPr>
          <w:u w:val="single"/>
        </w:rPr>
        <w:t>Πρώτα</w:t>
      </w:r>
      <w:r>
        <w:t xml:space="preserve"> βρες μέγιστο δένδρο. </w:t>
      </w:r>
    </w:p>
    <w:p w:rsidR="00C35192" w:rsidRDefault="00C35192" w:rsidP="00C35192">
      <w:pPr>
        <w:jc w:val="both"/>
      </w:pPr>
      <w:r>
        <w:rPr>
          <w:u w:val="single"/>
        </w:rPr>
        <w:t>Μετά:</w:t>
      </w:r>
      <w:r>
        <w:t xml:space="preserve"> Έστω </w:t>
      </w:r>
    </w:p>
    <w:p w:rsidR="00C35192" w:rsidRPr="0065140F" w:rsidRDefault="00865BBA" w:rsidP="00C35192">
      <w:pPr>
        <w:jc w:val="center"/>
        <w:rPr>
          <w:position w:val="-14"/>
        </w:rPr>
      </w:pPr>
      <w:r>
        <w:rPr>
          <w:noProof/>
          <w:position w:val="-36"/>
        </w:rPr>
        <w:drawing>
          <wp:inline distT="0" distB="0" distL="0" distR="0">
            <wp:extent cx="1914525" cy="504825"/>
            <wp:effectExtent l="0" t="0" r="0" b="0"/>
            <wp:docPr id="1993" name="Picture 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192" w:rsidRPr="008F6BF1">
        <w:t xml:space="preserve"> , </w:t>
      </w:r>
      <w:r w:rsidR="00C35192">
        <w:t xml:space="preserve">όπου </w:t>
      </w:r>
      <w:r>
        <w:rPr>
          <w:noProof/>
          <w:position w:val="-14"/>
        </w:rPr>
        <w:drawing>
          <wp:inline distT="0" distB="0" distL="0" distR="0">
            <wp:extent cx="1409700" cy="266700"/>
            <wp:effectExtent l="0" t="0" r="0" b="0"/>
            <wp:docPr id="1994" name="Picture 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192" w:rsidRPr="0065140F">
        <w:t>.</w:t>
      </w:r>
    </w:p>
    <w:p w:rsidR="00C35192" w:rsidRDefault="00C35192" w:rsidP="00C35192">
      <w:pPr>
        <w:jc w:val="both"/>
      </w:pPr>
      <w:r w:rsidRPr="008F6BF1">
        <w:t xml:space="preserve"> </w:t>
      </w:r>
      <w:r>
        <w:t xml:space="preserve">Θέτουμε  </w:t>
      </w:r>
    </w:p>
    <w:p w:rsidR="00C35192" w:rsidRPr="009928B2" w:rsidRDefault="00865BBA" w:rsidP="00C35192">
      <w:pPr>
        <w:jc w:val="center"/>
        <w:rPr>
          <w:lang w:val="en-US"/>
        </w:rPr>
      </w:pPr>
      <w:r>
        <w:rPr>
          <w:noProof/>
          <w:position w:val="-44"/>
        </w:rPr>
        <w:drawing>
          <wp:inline distT="0" distB="0" distL="0" distR="0">
            <wp:extent cx="1905000" cy="600075"/>
            <wp:effectExtent l="0" t="0" r="0" b="0"/>
            <wp:docPr id="1995" name="Picture 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8B2">
        <w:t>=</w:t>
      </w:r>
      <w:r w:rsidR="009928B2" w:rsidRPr="009928B2">
        <w:rPr>
          <w:position w:val="-14"/>
        </w:rPr>
        <w:object w:dxaOrig="17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86.25pt;height:21pt" o:ole="">
            <v:imagedata r:id="rId35" o:title=""/>
          </v:shape>
          <o:OLEObject Type="Embed" ProgID="Equation.DSMT4" ShapeID="_x0000_i1034" DrawAspect="Content" ObjectID="_1684160329" r:id="rId36"/>
        </w:object>
      </w:r>
    </w:p>
    <w:p w:rsidR="00C35192" w:rsidRDefault="00C35192" w:rsidP="00C35192">
      <w:pPr>
        <w:jc w:val="both"/>
      </w:pPr>
      <w:r>
        <w:t xml:space="preserve">όπου </w:t>
      </w:r>
      <w:r w:rsidR="00865BBA">
        <w:rPr>
          <w:noProof/>
          <w:position w:val="-6"/>
        </w:rPr>
        <w:drawing>
          <wp:inline distT="0" distB="0" distL="0" distR="0">
            <wp:extent cx="161925" cy="152400"/>
            <wp:effectExtent l="0" t="0" r="0" b="0"/>
            <wp:docPr id="1996" name="Picture 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παράμετρος εξομάλυνσης και </w:t>
      </w:r>
      <w:r w:rsidR="00865BBA">
        <w:rPr>
          <w:noProof/>
          <w:position w:val="-14"/>
        </w:rPr>
        <w:drawing>
          <wp:inline distT="0" distB="0" distL="0" distR="0">
            <wp:extent cx="219075" cy="266700"/>
            <wp:effectExtent l="0" t="0" r="0" b="0"/>
            <wp:docPr id="1997" name="Picture 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BF1">
        <w:t xml:space="preserve"> </w:t>
      </w:r>
      <w:r>
        <w:t>ο αριθμός των τελικών κόμβων του Τ</w:t>
      </w:r>
    </w:p>
    <w:p w:rsidR="00986E72" w:rsidRPr="00986E72" w:rsidRDefault="007C1B94" w:rsidP="009238CF">
      <w:pPr>
        <w:pStyle w:val="ListParagraph"/>
        <w:numPr>
          <w:ilvl w:val="0"/>
          <w:numId w:val="5"/>
        </w:numPr>
        <w:jc w:val="both"/>
      </w:pPr>
      <w:r>
        <w:t>Για ένα πλέγμα τιμών του α</w:t>
      </w:r>
      <w:r w:rsidR="00C13077" w:rsidRPr="00C13077">
        <w:t xml:space="preserve"> </w:t>
      </w:r>
      <w:r w:rsidR="00986E72" w:rsidRPr="00C13077">
        <w:rPr>
          <w:position w:val="-12"/>
        </w:rPr>
        <w:object w:dxaOrig="980" w:dyaOrig="380">
          <v:shape id="_x0000_i1027" type="#_x0000_t75" style="width:49.5pt;height:18.75pt" o:ole="">
            <v:imagedata r:id="rId39" o:title=""/>
          </v:shape>
          <o:OLEObject Type="Embed" ProgID="Equation.DSMT4" ShapeID="_x0000_i1027" DrawAspect="Content" ObjectID="_1684160330" r:id="rId40"/>
        </w:object>
      </w:r>
      <w:r>
        <w:t xml:space="preserve">, </w:t>
      </w:r>
    </w:p>
    <w:p w:rsidR="009928B2" w:rsidRDefault="00986E72" w:rsidP="00986E72">
      <w:pPr>
        <w:pStyle w:val="ListParagraph"/>
        <w:numPr>
          <w:ilvl w:val="1"/>
          <w:numId w:val="5"/>
        </w:numPr>
        <w:jc w:val="both"/>
      </w:pPr>
      <w:r w:rsidRPr="009928B2">
        <w:rPr>
          <w:color w:val="FF0000"/>
          <w:highlight w:val="yellow"/>
        </w:rPr>
        <w:t xml:space="preserve">Για κάθε τιμή του </w:t>
      </w:r>
      <w:r w:rsidRPr="009928B2">
        <w:rPr>
          <w:color w:val="FF0000"/>
          <w:highlight w:val="yellow"/>
        </w:rPr>
        <w:t xml:space="preserve">α </w:t>
      </w:r>
      <w:r w:rsidRPr="009928B2">
        <w:rPr>
          <w:color w:val="FF0000"/>
          <w:highlight w:val="yellow"/>
        </w:rPr>
        <w:t xml:space="preserve">στο </w:t>
      </w:r>
      <w:r w:rsidRPr="009928B2">
        <w:rPr>
          <w:color w:val="FF0000"/>
          <w:position w:val="-12"/>
          <w:highlight w:val="yellow"/>
        </w:rPr>
        <w:object w:dxaOrig="980" w:dyaOrig="380">
          <v:shape id="_x0000_i1033" type="#_x0000_t75" style="width:49.5pt;height:18.75pt" o:ole="">
            <v:imagedata r:id="rId39" o:title=""/>
          </v:shape>
          <o:OLEObject Type="Embed" ProgID="Equation.DSMT4" ShapeID="_x0000_i1033" DrawAspect="Content" ObjectID="_1684160331" r:id="rId41"/>
        </w:object>
      </w:r>
      <w:r w:rsidRPr="009928B2">
        <w:rPr>
          <w:color w:val="FF0000"/>
          <w:highlight w:val="yellow"/>
        </w:rPr>
        <w:t xml:space="preserve"> β</w:t>
      </w:r>
      <w:r w:rsidR="00C35192" w:rsidRPr="009928B2">
        <w:rPr>
          <w:color w:val="FF0000"/>
          <w:highlight w:val="yellow"/>
        </w:rPr>
        <w:t xml:space="preserve">ρες </w:t>
      </w:r>
      <w:r w:rsidR="00865BBA" w:rsidRPr="009928B2">
        <w:rPr>
          <w:noProof/>
          <w:color w:val="FF0000"/>
          <w:position w:val="-12"/>
          <w:highlight w:val="yellow"/>
        </w:rPr>
        <w:drawing>
          <wp:inline distT="0" distB="0" distL="0" distR="0" wp14:anchorId="43E92731" wp14:editId="62916794">
            <wp:extent cx="190500" cy="238125"/>
            <wp:effectExtent l="0" t="0" r="0" b="0"/>
            <wp:docPr id="1998" name="Picture 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B94" w:rsidRPr="009928B2">
        <w:rPr>
          <w:color w:val="FF0000"/>
          <w:highlight w:val="yellow"/>
        </w:rPr>
        <w:t xml:space="preserve">, </w:t>
      </w:r>
      <w:r w:rsidRPr="009928B2">
        <w:rPr>
          <w:color w:val="FF0000"/>
          <w:highlight w:val="yellow"/>
        </w:rPr>
        <w:t>το</w:t>
      </w:r>
      <w:r w:rsidR="00C35192" w:rsidRPr="009928B2">
        <w:rPr>
          <w:color w:val="FF0000"/>
          <w:highlight w:val="yellow"/>
        </w:rPr>
        <w:t xml:space="preserve"> </w:t>
      </w:r>
      <w:proofErr w:type="spellStart"/>
      <w:r w:rsidR="00C35192" w:rsidRPr="009928B2">
        <w:rPr>
          <w:color w:val="FF0000"/>
          <w:highlight w:val="yellow"/>
        </w:rPr>
        <w:t>υπο</w:t>
      </w:r>
      <w:proofErr w:type="spellEnd"/>
      <w:r w:rsidR="00C35192" w:rsidRPr="009928B2">
        <w:rPr>
          <w:color w:val="FF0000"/>
          <w:highlight w:val="yellow"/>
        </w:rPr>
        <w:t>-</w:t>
      </w:r>
      <w:proofErr w:type="spellStart"/>
      <w:r w:rsidR="00C35192" w:rsidRPr="009928B2">
        <w:rPr>
          <w:color w:val="FF0000"/>
          <w:highlight w:val="yellow"/>
        </w:rPr>
        <w:t>δενδρο</w:t>
      </w:r>
      <w:proofErr w:type="spellEnd"/>
      <w:r w:rsidR="00C35192" w:rsidRPr="009928B2">
        <w:rPr>
          <w:color w:val="FF0000"/>
          <w:highlight w:val="yellow"/>
        </w:rPr>
        <w:t xml:space="preserve"> που ελαχιστοποιεί</w:t>
      </w:r>
      <w:r w:rsidRPr="009928B2">
        <w:rPr>
          <w:color w:val="FF0000"/>
          <w:highlight w:val="yellow"/>
        </w:rPr>
        <w:t xml:space="preserve"> την</w:t>
      </w:r>
      <w:r w:rsidR="00C35192" w:rsidRPr="009928B2">
        <w:rPr>
          <w:color w:val="FF0000"/>
          <w:highlight w:val="yellow"/>
        </w:rPr>
        <w:t xml:space="preserve"> </w:t>
      </w:r>
      <w:r w:rsidR="00865BBA" w:rsidRPr="009928B2">
        <w:rPr>
          <w:noProof/>
          <w:color w:val="FF0000"/>
          <w:position w:val="-14"/>
          <w:highlight w:val="yellow"/>
        </w:rPr>
        <w:drawing>
          <wp:inline distT="0" distB="0" distL="0" distR="0" wp14:anchorId="7F3F7E5D" wp14:editId="41DFC1AD">
            <wp:extent cx="504825" cy="266700"/>
            <wp:effectExtent l="0" t="0" r="0" b="0"/>
            <wp:docPr id="1999" name="Picture 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8B2" w:rsidRPr="009928B2">
        <w:rPr>
          <w:color w:val="FF0000"/>
          <w:highlight w:val="yellow"/>
        </w:rPr>
        <w:t>,</w:t>
      </w:r>
      <w:r w:rsidR="009928B2" w:rsidRPr="009928B2">
        <w:rPr>
          <w:color w:val="FF0000"/>
        </w:rPr>
        <w:t xml:space="preserve"> </w:t>
      </w:r>
      <w:r w:rsidR="009928B2">
        <w:t xml:space="preserve">κόβοντας </w:t>
      </w:r>
      <w:proofErr w:type="spellStart"/>
      <w:r w:rsidR="009928B2">
        <w:t>κατ΄εξακολούθηση</w:t>
      </w:r>
      <w:proofErr w:type="spellEnd"/>
      <w:r w:rsidR="009928B2">
        <w:t xml:space="preserve"> από ένα μεγαλύτερο δένδρο το «ασθενέστερο» κλαδί, μέχρι να ελαχιστοποιηθεί η </w:t>
      </w:r>
      <w:r w:rsidR="009928B2">
        <w:rPr>
          <w:noProof/>
          <w:position w:val="-14"/>
        </w:rPr>
        <w:drawing>
          <wp:inline distT="0" distB="0" distL="0" distR="0" wp14:anchorId="4EC9A47F" wp14:editId="28B86A5D">
            <wp:extent cx="504825" cy="26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8B2">
        <w:t>.</w:t>
      </w:r>
    </w:p>
    <w:p w:rsidR="00C35192" w:rsidRPr="0037688D" w:rsidRDefault="007C1B94" w:rsidP="009928B2">
      <w:pPr>
        <w:pStyle w:val="ListParagraph"/>
        <w:numPr>
          <w:ilvl w:val="0"/>
          <w:numId w:val="5"/>
        </w:numPr>
        <w:jc w:val="both"/>
      </w:pPr>
      <w:r>
        <w:t xml:space="preserve"> Έτσι </w:t>
      </w:r>
      <w:proofErr w:type="spellStart"/>
      <w:r>
        <w:t>κατασκευάζεατι</w:t>
      </w:r>
      <w:proofErr w:type="spellEnd"/>
      <w:r>
        <w:t xml:space="preserve"> μια ακολουθία «βέλτιστων» δένδρων </w:t>
      </w:r>
      <w:r w:rsidR="00986E72" w:rsidRPr="00C13077">
        <w:rPr>
          <w:position w:val="-12"/>
        </w:rPr>
        <w:object w:dxaOrig="880" w:dyaOrig="380">
          <v:shape id="_x0000_i1028" type="#_x0000_t75" style="width:44.25pt;height:18.75pt" o:ole="">
            <v:imagedata r:id="rId44" o:title=""/>
          </v:shape>
          <o:OLEObject Type="Embed" ProgID="Equation.DSMT4" ShapeID="_x0000_i1028" DrawAspect="Content" ObjectID="_1684160332" r:id="rId45"/>
        </w:object>
      </w:r>
      <w:r>
        <w:t xml:space="preserve"> </w:t>
      </w:r>
    </w:p>
    <w:p w:rsidR="00E220B5" w:rsidRDefault="00E220B5" w:rsidP="00E220B5">
      <w:pPr>
        <w:spacing w:before="0"/>
        <w:jc w:val="both"/>
      </w:pPr>
    </w:p>
    <w:p w:rsidR="009D7757" w:rsidRDefault="009D7757">
      <w:pPr>
        <w:spacing w:before="0" w:line="240" w:lineRule="auto"/>
      </w:pPr>
      <w:r>
        <w:br w:type="page"/>
      </w:r>
    </w:p>
    <w:p w:rsidR="00173002" w:rsidRPr="00986E72" w:rsidRDefault="00C35192" w:rsidP="00E220B5">
      <w:pPr>
        <w:spacing w:before="0"/>
        <w:jc w:val="both"/>
        <w:rPr>
          <w:b/>
        </w:rPr>
      </w:pPr>
      <w:r w:rsidRPr="00986E72">
        <w:rPr>
          <w:b/>
          <w:color w:val="FF0000"/>
          <w:highlight w:val="yellow"/>
        </w:rPr>
        <w:lastRenderedPageBreak/>
        <w:t xml:space="preserve">Το </w:t>
      </w:r>
      <w:r w:rsidR="00865BBA" w:rsidRPr="00986E72">
        <w:rPr>
          <w:b/>
          <w:noProof/>
          <w:color w:val="FF0000"/>
          <w:position w:val="-6"/>
          <w:highlight w:val="yellow"/>
        </w:rPr>
        <w:drawing>
          <wp:inline distT="0" distB="0" distL="0" distR="0" wp14:anchorId="1EC0DD1E" wp14:editId="67EF8D0E">
            <wp:extent cx="161925" cy="152400"/>
            <wp:effectExtent l="0" t="0" r="0" b="0"/>
            <wp:docPr id="2000" name="Picture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E72">
        <w:rPr>
          <w:b/>
          <w:color w:val="FF0000"/>
          <w:highlight w:val="yellow"/>
        </w:rPr>
        <w:t xml:space="preserve"> μπορεί να επιλεγεί με </w:t>
      </w:r>
      <w:r w:rsidRPr="00986E72">
        <w:rPr>
          <w:b/>
          <w:color w:val="FF0000"/>
          <w:highlight w:val="yellow"/>
          <w:lang w:val="en-US"/>
        </w:rPr>
        <w:t>cross</w:t>
      </w:r>
      <w:r w:rsidRPr="00986E72">
        <w:rPr>
          <w:b/>
          <w:color w:val="FF0000"/>
          <w:highlight w:val="yellow"/>
        </w:rPr>
        <w:t>-</w:t>
      </w:r>
      <w:r w:rsidRPr="00986E72">
        <w:rPr>
          <w:b/>
          <w:color w:val="FF0000"/>
          <w:highlight w:val="yellow"/>
          <w:lang w:val="en-US"/>
        </w:rPr>
        <w:t>validation</w:t>
      </w:r>
      <w:r w:rsidRPr="00986E72">
        <w:rPr>
          <w:b/>
          <w:highlight w:val="yellow"/>
        </w:rPr>
        <w:t>:</w:t>
      </w:r>
      <w:r w:rsidRPr="00986E72">
        <w:rPr>
          <w:b/>
        </w:rPr>
        <w:t xml:space="preserve"> </w:t>
      </w:r>
    </w:p>
    <w:p w:rsidR="000C4459" w:rsidRPr="000C4459" w:rsidRDefault="000C4459" w:rsidP="000C4459">
      <w:pPr>
        <w:pStyle w:val="ListParagraph"/>
        <w:numPr>
          <w:ilvl w:val="0"/>
          <w:numId w:val="5"/>
        </w:numPr>
        <w:spacing w:before="0"/>
        <w:jc w:val="both"/>
      </w:pPr>
      <w:r>
        <w:t xml:space="preserve">Σπάσε το </w:t>
      </w:r>
      <w:proofErr w:type="spellStart"/>
      <w:r>
        <w:t>δείμα</w:t>
      </w:r>
      <w:proofErr w:type="spellEnd"/>
      <w:r>
        <w:t xml:space="preserve"> σε </w:t>
      </w:r>
      <w:proofErr w:type="spellStart"/>
      <w:r>
        <w:t>π.χ</w:t>
      </w:r>
      <w:proofErr w:type="spellEnd"/>
      <w:r>
        <w:t xml:space="preserve"> 10 μέρη </w:t>
      </w:r>
      <w:r w:rsidRPr="000C4459">
        <w:t>(</w:t>
      </w:r>
      <w:r>
        <w:rPr>
          <w:lang w:val="en-US"/>
        </w:rPr>
        <w:t>folds</w:t>
      </w:r>
      <w:r w:rsidRPr="000C4459">
        <w:t>)</w:t>
      </w:r>
    </w:p>
    <w:p w:rsidR="000C4459" w:rsidRDefault="000C4459" w:rsidP="000C4459">
      <w:pPr>
        <w:pStyle w:val="ListParagraph"/>
        <w:numPr>
          <w:ilvl w:val="0"/>
          <w:numId w:val="5"/>
        </w:numPr>
        <w:spacing w:before="0"/>
        <w:jc w:val="both"/>
      </w:pPr>
      <w:r>
        <w:t>Για κάθε ένα από αυτά</w:t>
      </w:r>
      <w:r w:rsidR="00C13077" w:rsidRPr="00C13077">
        <w:t xml:space="preserve"> (</w:t>
      </w:r>
      <w:r w:rsidR="00C13077">
        <w:rPr>
          <w:lang w:val="en-US"/>
        </w:rPr>
        <w:t>k</w:t>
      </w:r>
      <w:r w:rsidR="00C13077" w:rsidRPr="00C13077">
        <w:t>=1,…,10)</w:t>
      </w:r>
      <w:r>
        <w:t>:</w:t>
      </w:r>
    </w:p>
    <w:p w:rsidR="000C4459" w:rsidRDefault="000C4459" w:rsidP="000C4459">
      <w:pPr>
        <w:pStyle w:val="ListParagraph"/>
        <w:numPr>
          <w:ilvl w:val="1"/>
          <w:numId w:val="5"/>
        </w:numPr>
        <w:spacing w:before="0"/>
        <w:jc w:val="both"/>
      </w:pPr>
      <w:r>
        <w:t>Εξαίρεσε τα δεδομένα του</w:t>
      </w:r>
      <w:r w:rsidR="00C13077" w:rsidRPr="00C13077">
        <w:t xml:space="preserve"> </w:t>
      </w:r>
      <w:r w:rsidR="00C13077">
        <w:rPr>
          <w:lang w:val="en-US"/>
        </w:rPr>
        <w:t>k</w:t>
      </w:r>
      <w:r w:rsidR="00C13077" w:rsidRPr="00C13077">
        <w:t>-</w:t>
      </w:r>
      <w:r w:rsidR="00C13077">
        <w:rPr>
          <w:lang w:val="en-US"/>
        </w:rPr>
        <w:t>fold</w:t>
      </w:r>
      <w:r w:rsidR="009D7757" w:rsidRPr="009D7757">
        <w:t xml:space="preserve"> (</w:t>
      </w:r>
      <w:r w:rsidR="009D7757">
        <w:rPr>
          <w:lang w:val="en-US"/>
        </w:rPr>
        <w:t>test</w:t>
      </w:r>
      <w:r w:rsidR="009D7757" w:rsidRPr="009D7757">
        <w:t>-</w:t>
      </w:r>
      <w:r w:rsidR="009D7757">
        <w:rPr>
          <w:lang w:val="en-US"/>
        </w:rPr>
        <w:t>fold</w:t>
      </w:r>
      <w:r w:rsidR="009D7757" w:rsidRPr="009D7757">
        <w:t>)</w:t>
      </w:r>
      <w:r>
        <w:t xml:space="preserve"> και με όλα τα υπόλοιπα </w:t>
      </w:r>
      <w:r w:rsidR="009928B2">
        <w:t>(</w:t>
      </w:r>
      <w:r w:rsidR="009928B2">
        <w:rPr>
          <w:lang w:val="en-US"/>
        </w:rPr>
        <w:t>training</w:t>
      </w:r>
      <w:r w:rsidR="009928B2" w:rsidRPr="009928B2">
        <w:t xml:space="preserve"> </w:t>
      </w:r>
      <w:r w:rsidR="009928B2">
        <w:rPr>
          <w:lang w:val="en-US"/>
        </w:rPr>
        <w:t>sample</w:t>
      </w:r>
      <w:r w:rsidR="009928B2" w:rsidRPr="009928B2">
        <w:t xml:space="preserve">) </w:t>
      </w:r>
      <w:proofErr w:type="spellStart"/>
      <w:r>
        <w:t>ξανα</w:t>
      </w:r>
      <w:r w:rsidR="00C13077">
        <w:t>φτειά</w:t>
      </w:r>
      <w:r>
        <w:t>ξε</w:t>
      </w:r>
      <w:proofErr w:type="spellEnd"/>
      <w:r>
        <w:t xml:space="preserve"> εξ αρχής μια ακολουθία δένδρων </w:t>
      </w:r>
      <w:r w:rsidR="00986E72" w:rsidRPr="009D7757">
        <w:rPr>
          <w:position w:val="-14"/>
        </w:rPr>
        <w:object w:dxaOrig="1160" w:dyaOrig="400">
          <v:shape id="_x0000_i1029" type="#_x0000_t75" style="width:57.75pt;height:19.5pt" o:ole="">
            <v:imagedata r:id="rId47" o:title=""/>
          </v:shape>
          <o:OLEObject Type="Embed" ProgID="Equation.DSMT4" ShapeID="_x0000_i1029" DrawAspect="Content" ObjectID="_1684160333" r:id="rId48"/>
        </w:object>
      </w:r>
      <w:r w:rsidR="009D7757" w:rsidRPr="009D7757">
        <w:t xml:space="preserve"> </w:t>
      </w:r>
      <w:r w:rsidR="009D7757">
        <w:t xml:space="preserve">που να ελαχιστοποιούν την </w:t>
      </w:r>
      <w:r w:rsidR="009D7757">
        <w:rPr>
          <w:noProof/>
          <w:position w:val="-14"/>
        </w:rPr>
        <w:drawing>
          <wp:inline distT="0" distB="0" distL="0" distR="0" wp14:anchorId="260AA2C7" wp14:editId="01138589">
            <wp:extent cx="504825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757">
        <w:t xml:space="preserve"> γ</w:t>
      </w:r>
      <w:r w:rsidR="009D7757">
        <w:t>ια ένα πλέγμα τιμών του α</w:t>
      </w:r>
      <w:r w:rsidR="009D7757" w:rsidRPr="00C13077">
        <w:t xml:space="preserve"> </w:t>
      </w:r>
      <w:r w:rsidR="00986E72" w:rsidRPr="00C13077">
        <w:rPr>
          <w:position w:val="-12"/>
        </w:rPr>
        <w:object w:dxaOrig="980" w:dyaOrig="380">
          <v:shape id="_x0000_i1030" type="#_x0000_t75" style="width:49.5pt;height:18.75pt" o:ole="">
            <v:imagedata r:id="rId49" o:title=""/>
          </v:shape>
          <o:OLEObject Type="Embed" ProgID="Equation.DSMT4" ShapeID="_x0000_i1030" DrawAspect="Content" ObjectID="_1684160334" r:id="rId50"/>
        </w:object>
      </w:r>
      <w:r w:rsidR="009D7757">
        <w:t>(</w:t>
      </w:r>
      <w:r w:rsidR="009D7757">
        <w:t xml:space="preserve">, </w:t>
      </w:r>
      <w:r w:rsidR="009D7757">
        <w:t xml:space="preserve"> </w:t>
      </w:r>
      <w:r>
        <w:t>όπως παραπάνω</w:t>
      </w:r>
      <w:r w:rsidR="009D7757">
        <w:t>)</w:t>
      </w:r>
      <w:r w:rsidR="00C13077">
        <w:t>.</w:t>
      </w:r>
    </w:p>
    <w:p w:rsidR="009D7757" w:rsidRDefault="009D7757" w:rsidP="000C4459">
      <w:pPr>
        <w:pStyle w:val="ListParagraph"/>
        <w:numPr>
          <w:ilvl w:val="1"/>
          <w:numId w:val="5"/>
        </w:numPr>
        <w:spacing w:before="0"/>
        <w:jc w:val="both"/>
      </w:pPr>
      <w:r>
        <w:t xml:space="preserve">Για κάθε δένδρο </w:t>
      </w:r>
      <w:r w:rsidR="00986E72" w:rsidRPr="009D7757">
        <w:rPr>
          <w:position w:val="-14"/>
        </w:rPr>
        <w:object w:dxaOrig="1160" w:dyaOrig="400">
          <v:shape id="_x0000_i1031" type="#_x0000_t75" style="width:57.75pt;height:19.5pt" o:ole="">
            <v:imagedata r:id="rId51" o:title=""/>
          </v:shape>
          <o:OLEObject Type="Embed" ProgID="Equation.DSMT4" ShapeID="_x0000_i1031" DrawAspect="Content" ObjectID="_1684160335" r:id="rId52"/>
        </w:object>
      </w:r>
      <w:r>
        <w:t xml:space="preserve"> </w:t>
      </w:r>
      <w:r w:rsidR="009928B2" w:rsidRPr="009928B2">
        <w:t>(</w:t>
      </w:r>
      <w:proofErr w:type="spellStart"/>
      <w:r w:rsidR="009928B2">
        <w:t>ξανα</w:t>
      </w:r>
      <w:proofErr w:type="spellEnd"/>
      <w:r w:rsidR="009928B2">
        <w:t xml:space="preserve">-) </w:t>
      </w:r>
      <w:r>
        <w:t xml:space="preserve">εκτίμησε το μέσο τετραγωνικό σφάλμα πρόγνωσης </w:t>
      </w:r>
      <w:r w:rsidR="009928B2" w:rsidRPr="009D7757">
        <w:rPr>
          <w:position w:val="-14"/>
        </w:rPr>
        <w:object w:dxaOrig="980" w:dyaOrig="420">
          <v:shape id="_x0000_i1035" type="#_x0000_t75" style="width:48.75pt;height:21pt" o:ole="">
            <v:imagedata r:id="rId53" o:title=""/>
          </v:shape>
          <o:OLEObject Type="Embed" ProgID="Equation.DSMT4" ShapeID="_x0000_i1035" DrawAspect="Content" ObjectID="_1684160336" r:id="rId54"/>
        </w:object>
      </w:r>
      <w:r w:rsidR="009928B2">
        <w:t xml:space="preserve"> </w:t>
      </w:r>
      <w:r>
        <w:t xml:space="preserve">χρησιμοποιώντας μόνο τα </w:t>
      </w:r>
      <w:proofErr w:type="spellStart"/>
      <w:r>
        <w:t>δεδεμένα</w:t>
      </w:r>
      <w:proofErr w:type="spellEnd"/>
      <w:r>
        <w:t xml:space="preserve"> </w:t>
      </w:r>
      <w:r>
        <w:t>του</w:t>
      </w:r>
      <w:r w:rsidRPr="00C13077">
        <w:t xml:space="preserve"> </w:t>
      </w:r>
      <w:r>
        <w:rPr>
          <w:lang w:val="en-US"/>
        </w:rPr>
        <w:t>k</w:t>
      </w:r>
      <w:r w:rsidRPr="00C13077">
        <w:t>-</w:t>
      </w:r>
      <w:r>
        <w:rPr>
          <w:lang w:val="en-US"/>
        </w:rPr>
        <w:t>fold</w:t>
      </w:r>
      <w:r w:rsidRPr="009D7757">
        <w:t xml:space="preserve"> (</w:t>
      </w:r>
      <w:r>
        <w:rPr>
          <w:lang w:val="en-US"/>
        </w:rPr>
        <w:t>test</w:t>
      </w:r>
      <w:r w:rsidRPr="009D7757">
        <w:t>-</w:t>
      </w:r>
      <w:r>
        <w:rPr>
          <w:lang w:val="en-US"/>
        </w:rPr>
        <w:t>fold</w:t>
      </w:r>
      <w:r w:rsidRPr="009D7757">
        <w:t>)</w:t>
      </w:r>
      <w:r>
        <w:t xml:space="preserve"> </w:t>
      </w:r>
      <w:r w:rsidR="00986E72">
        <w:t xml:space="preserve">. Αυτό δίνει </w:t>
      </w:r>
      <w:r w:rsidR="009928B2" w:rsidRPr="00986E72">
        <w:rPr>
          <w:position w:val="-18"/>
        </w:rPr>
        <w:object w:dxaOrig="2720" w:dyaOrig="520">
          <v:shape id="_x0000_i1036" type="#_x0000_t75" style="width:135.75pt;height:26.25pt" o:ole="">
            <v:imagedata r:id="rId55" o:title=""/>
          </v:shape>
          <o:OLEObject Type="Embed" ProgID="Equation.DSMT4" ShapeID="_x0000_i1036" DrawAspect="Content" ObjectID="_1684160337" r:id="rId56"/>
        </w:object>
      </w:r>
      <w:r w:rsidR="00986E72">
        <w:t xml:space="preserve"> ως συνάρτηση των </w:t>
      </w:r>
      <w:r w:rsidR="00986E72" w:rsidRPr="00C13077">
        <w:rPr>
          <w:position w:val="-12"/>
        </w:rPr>
        <w:object w:dxaOrig="980" w:dyaOrig="380">
          <v:shape id="_x0000_i1032" type="#_x0000_t75" style="width:49.5pt;height:18.75pt" o:ole="">
            <v:imagedata r:id="rId57" o:title=""/>
          </v:shape>
          <o:OLEObject Type="Embed" ProgID="Equation.DSMT4" ShapeID="_x0000_i1032" DrawAspect="Content" ObjectID="_1684160338" r:id="rId58"/>
        </w:object>
      </w:r>
      <w:r w:rsidR="00986E72" w:rsidRPr="00986E72">
        <w:t>.</w:t>
      </w:r>
    </w:p>
    <w:p w:rsidR="00986E72" w:rsidRPr="00986E72" w:rsidRDefault="00986E72" w:rsidP="000C4459">
      <w:pPr>
        <w:pStyle w:val="ListParagraph"/>
        <w:numPr>
          <w:ilvl w:val="1"/>
          <w:numId w:val="5"/>
        </w:numPr>
        <w:spacing w:before="0"/>
        <w:jc w:val="both"/>
      </w:pPr>
      <w:r>
        <w:t xml:space="preserve">Για κάθε </w:t>
      </w:r>
      <w:r w:rsidRPr="00986E72">
        <w:rPr>
          <w:position w:val="-16"/>
        </w:rPr>
        <w:object w:dxaOrig="340" w:dyaOrig="420">
          <v:shape id="_x0000_i1025" type="#_x0000_t75" style="width:17.25pt;height:21pt" o:ole="">
            <v:imagedata r:id="rId59" o:title=""/>
          </v:shape>
          <o:OLEObject Type="Embed" ProgID="Equation.DSMT4" ShapeID="_x0000_i1025" DrawAspect="Content" ObjectID="_1684160339" r:id="rId60"/>
        </w:object>
      </w:r>
      <w:r>
        <w:t xml:space="preserve"> Σχημάτισε το μέσο όρο των </w:t>
      </w:r>
      <w:r w:rsidR="009928B2" w:rsidRPr="00986E72">
        <w:rPr>
          <w:position w:val="-28"/>
        </w:rPr>
        <w:object w:dxaOrig="3360" w:dyaOrig="720">
          <v:shape id="_x0000_i1037" type="#_x0000_t75" style="width:168pt;height:36pt" o:ole="">
            <v:imagedata r:id="rId61" o:title=""/>
          </v:shape>
          <o:OLEObject Type="Embed" ProgID="Equation.DSMT4" ShapeID="_x0000_i1037" DrawAspect="Content" ObjectID="_1684160340" r:id="rId62"/>
        </w:object>
      </w:r>
      <w:r>
        <w:t xml:space="preserve"> </w:t>
      </w:r>
    </w:p>
    <w:p w:rsidR="00986E72" w:rsidRDefault="00986E72" w:rsidP="000C4459">
      <w:pPr>
        <w:pStyle w:val="ListParagraph"/>
        <w:numPr>
          <w:ilvl w:val="1"/>
          <w:numId w:val="5"/>
        </w:numPr>
        <w:spacing w:before="0"/>
        <w:jc w:val="both"/>
      </w:pPr>
      <w:r>
        <w:t xml:space="preserve">Διάλεξε εκείνο το </w:t>
      </w:r>
      <w:r w:rsidRPr="005F6329">
        <w:rPr>
          <w:position w:val="-16"/>
        </w:rPr>
        <w:object w:dxaOrig="340" w:dyaOrig="420">
          <v:shape id="_x0000_i1026" type="#_x0000_t75" style="width:17.25pt;height:21pt" o:ole="">
            <v:imagedata r:id="rId63" o:title=""/>
          </v:shape>
          <o:OLEObject Type="Embed" ProgID="Equation.DSMT4" ShapeID="_x0000_i1026" DrawAspect="Content" ObjectID="_1684160341" r:id="rId64"/>
        </w:object>
      </w:r>
      <w:r>
        <w:t xml:space="preserve"> που ελαχιστοποιεί την </w:t>
      </w:r>
      <w:r w:rsidR="009928B2" w:rsidRPr="005F6329">
        <w:rPr>
          <w:position w:val="-18"/>
        </w:rPr>
        <w:object w:dxaOrig="1080" w:dyaOrig="520">
          <v:shape id="_x0000_i1038" type="#_x0000_t75" style="width:54pt;height:26.25pt" o:ole="">
            <v:imagedata r:id="rId65" o:title=""/>
          </v:shape>
          <o:OLEObject Type="Embed" ProgID="Equation.DSMT4" ShapeID="_x0000_i1038" DrawAspect="Content" ObjectID="_1684160342" r:id="rId66"/>
        </w:object>
      </w:r>
      <w:r>
        <w:t>.</w:t>
      </w:r>
    </w:p>
    <w:p w:rsidR="00824F34" w:rsidRDefault="00824F34" w:rsidP="00E220B5">
      <w:pPr>
        <w:spacing w:before="0"/>
        <w:jc w:val="both"/>
      </w:pPr>
      <w:r w:rsidRPr="00E43AF4">
        <w:rPr>
          <w:noProof/>
        </w:rPr>
        <w:drawing>
          <wp:inline distT="0" distB="0" distL="0" distR="0" wp14:anchorId="50434D55" wp14:editId="40FA8DC5">
            <wp:extent cx="6057900" cy="2838496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83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824F34" w:rsidRDefault="00824F34" w:rsidP="00E220B5">
      <w:pPr>
        <w:spacing w:before="0"/>
        <w:jc w:val="both"/>
      </w:pPr>
      <w:r>
        <w:rPr>
          <w:noProof/>
        </w:rPr>
        <w:lastRenderedPageBreak/>
        <w:drawing>
          <wp:inline distT="0" distB="0" distL="0" distR="0" wp14:anchorId="638D0D32" wp14:editId="35402F80">
            <wp:extent cx="4939616" cy="511492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720" cy="512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34" w:rsidRDefault="00824F34">
      <w:pPr>
        <w:spacing w:before="0" w:line="240" w:lineRule="auto"/>
      </w:pPr>
      <w:r>
        <w:br w:type="page"/>
      </w:r>
    </w:p>
    <w:p w:rsidR="00824F34" w:rsidRDefault="00824F34" w:rsidP="00E220B5">
      <w:pPr>
        <w:spacing w:before="0"/>
        <w:jc w:val="both"/>
      </w:pPr>
      <w:r>
        <w:rPr>
          <w:noProof/>
        </w:rPr>
        <w:lastRenderedPageBreak/>
        <w:drawing>
          <wp:inline distT="0" distB="0" distL="0" distR="0" wp14:anchorId="00291D66" wp14:editId="44597D23">
            <wp:extent cx="5486400" cy="512699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2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9CC" w:rsidRPr="008722AC" w:rsidRDefault="007519CC" w:rsidP="007519CC">
      <w:pPr>
        <w:spacing w:before="0" w:line="240" w:lineRule="auto"/>
        <w:rPr>
          <w:b/>
          <w:lang w:val="en-US"/>
        </w:rPr>
      </w:pPr>
      <w:r w:rsidRPr="008722AC">
        <w:rPr>
          <w:b/>
          <w:lang w:val="en-US"/>
        </w:rPr>
        <w:t xml:space="preserve">Node number 1: 462 observations,    complexity </w:t>
      </w:r>
      <w:proofErr w:type="spellStart"/>
      <w:r w:rsidRPr="008722AC">
        <w:rPr>
          <w:b/>
          <w:lang w:val="en-US"/>
        </w:rPr>
        <w:t>param</w:t>
      </w:r>
      <w:proofErr w:type="spellEnd"/>
      <w:r w:rsidRPr="008722AC">
        <w:rPr>
          <w:b/>
          <w:lang w:val="en-US"/>
        </w:rPr>
        <w:t>=0.125</w:t>
      </w:r>
    </w:p>
    <w:p w:rsidR="007519CC" w:rsidRPr="008722AC" w:rsidRDefault="007519CC" w:rsidP="007519CC">
      <w:pPr>
        <w:spacing w:before="0" w:line="240" w:lineRule="auto"/>
        <w:rPr>
          <w:b/>
          <w:lang w:val="en-US"/>
        </w:rPr>
      </w:pPr>
      <w:r w:rsidRPr="008722AC">
        <w:rPr>
          <w:lang w:val="en-US"/>
        </w:rPr>
        <w:t xml:space="preserve"> </w:t>
      </w:r>
      <w:r w:rsidRPr="008722AC">
        <w:rPr>
          <w:b/>
          <w:lang w:val="en-US"/>
        </w:rPr>
        <w:t>Primary splits:</w:t>
      </w:r>
    </w:p>
    <w:p w:rsidR="007519CC" w:rsidRPr="008722AC" w:rsidRDefault="007519CC" w:rsidP="007519CC">
      <w:pPr>
        <w:spacing w:before="0" w:line="240" w:lineRule="auto"/>
        <w:rPr>
          <w:lang w:val="en-US"/>
        </w:rPr>
      </w:pPr>
      <w:r w:rsidRPr="008722AC">
        <w:rPr>
          <w:lang w:val="en-US"/>
        </w:rPr>
        <w:t xml:space="preserve">      </w:t>
      </w:r>
      <w:proofErr w:type="gramStart"/>
      <w:r w:rsidRPr="008722AC">
        <w:rPr>
          <w:lang w:val="en-US"/>
        </w:rPr>
        <w:t>age</w:t>
      </w:r>
      <w:proofErr w:type="gramEnd"/>
      <w:r w:rsidRPr="008722AC">
        <w:rPr>
          <w:lang w:val="en-US"/>
        </w:rPr>
        <w:t xml:space="preserve">       </w:t>
      </w:r>
      <w:r w:rsidRPr="00FC72E0">
        <w:rPr>
          <w:lang w:val="en-US"/>
        </w:rPr>
        <w:tab/>
      </w:r>
      <w:r>
        <w:rPr>
          <w:lang w:val="en-US"/>
        </w:rPr>
        <w:tab/>
      </w:r>
      <w:r w:rsidRPr="008722AC">
        <w:rPr>
          <w:lang w:val="en-US"/>
        </w:rPr>
        <w:t xml:space="preserve">&lt; 50.5   to the left,  </w:t>
      </w:r>
      <w:r>
        <w:rPr>
          <w:lang w:val="en-US"/>
        </w:rPr>
        <w:tab/>
      </w:r>
      <w:r w:rsidRPr="008722AC">
        <w:rPr>
          <w:lang w:val="en-US"/>
        </w:rPr>
        <w:t>improve=24.58856, (0 missing)</w:t>
      </w:r>
    </w:p>
    <w:p w:rsidR="007519CC" w:rsidRPr="008722AC" w:rsidRDefault="007519CC" w:rsidP="007519CC">
      <w:pPr>
        <w:spacing w:before="0" w:line="240" w:lineRule="auto"/>
        <w:rPr>
          <w:lang w:val="en-US"/>
        </w:rPr>
      </w:pPr>
      <w:r w:rsidRPr="008722AC">
        <w:rPr>
          <w:lang w:val="en-US"/>
        </w:rPr>
        <w:t xml:space="preserve">      </w:t>
      </w:r>
      <w:proofErr w:type="gramStart"/>
      <w:r w:rsidRPr="008722AC">
        <w:rPr>
          <w:lang w:val="en-US"/>
        </w:rPr>
        <w:t>tobacco</w:t>
      </w:r>
      <w:proofErr w:type="gramEnd"/>
      <w:r w:rsidRPr="008722AC">
        <w:rPr>
          <w:lang w:val="en-US"/>
        </w:rPr>
        <w:t xml:space="preserve">   </w:t>
      </w:r>
      <w:r>
        <w:rPr>
          <w:lang w:val="en-US"/>
        </w:rPr>
        <w:tab/>
      </w:r>
      <w:r w:rsidRPr="008722AC">
        <w:rPr>
          <w:lang w:val="en-US"/>
        </w:rPr>
        <w:t xml:space="preserve">&lt; 0.49   to the left,  </w:t>
      </w:r>
      <w:r>
        <w:rPr>
          <w:lang w:val="en-US"/>
        </w:rPr>
        <w:tab/>
      </w:r>
      <w:r w:rsidRPr="008722AC">
        <w:rPr>
          <w:lang w:val="en-US"/>
        </w:rPr>
        <w:t>improve=19.42366, (0 missing)</w:t>
      </w:r>
    </w:p>
    <w:p w:rsidR="007519CC" w:rsidRPr="008722AC" w:rsidRDefault="007519CC" w:rsidP="007519CC">
      <w:pPr>
        <w:spacing w:before="0" w:line="240" w:lineRule="auto"/>
        <w:rPr>
          <w:lang w:val="en-US"/>
        </w:rPr>
      </w:pPr>
      <w:r w:rsidRPr="008722AC">
        <w:rPr>
          <w:lang w:val="en-US"/>
        </w:rPr>
        <w:t xml:space="preserve">      </w:t>
      </w:r>
      <w:proofErr w:type="spellStart"/>
      <w:proofErr w:type="gramStart"/>
      <w:r w:rsidRPr="008722AC">
        <w:rPr>
          <w:lang w:val="en-US"/>
        </w:rPr>
        <w:t>famhist</w:t>
      </w:r>
      <w:proofErr w:type="spellEnd"/>
      <w:proofErr w:type="gramEnd"/>
      <w:r w:rsidRPr="008722AC">
        <w:rPr>
          <w:lang w:val="en-US"/>
        </w:rPr>
        <w:t xml:space="preserve">   </w:t>
      </w:r>
      <w:r w:rsidRPr="007519CC">
        <w:rPr>
          <w:lang w:val="en-US"/>
        </w:rPr>
        <w:tab/>
      </w:r>
      <w:r w:rsidRPr="008722AC">
        <w:rPr>
          <w:lang w:val="en-US"/>
        </w:rPr>
        <w:t xml:space="preserve">splits as  LR,        </w:t>
      </w:r>
      <w:r>
        <w:rPr>
          <w:lang w:val="en-US"/>
        </w:rPr>
        <w:tab/>
      </w:r>
      <w:r>
        <w:rPr>
          <w:lang w:val="en-US"/>
        </w:rPr>
        <w:tab/>
      </w:r>
      <w:r w:rsidRPr="008722AC">
        <w:rPr>
          <w:lang w:val="en-US"/>
        </w:rPr>
        <w:t>improve=15.51823, (0 missing)</w:t>
      </w:r>
    </w:p>
    <w:p w:rsidR="007519CC" w:rsidRPr="008722AC" w:rsidRDefault="007519CC" w:rsidP="007519CC">
      <w:pPr>
        <w:spacing w:before="0" w:line="240" w:lineRule="auto"/>
        <w:rPr>
          <w:lang w:val="en-US"/>
        </w:rPr>
      </w:pPr>
      <w:r w:rsidRPr="008722AC">
        <w:rPr>
          <w:lang w:val="en-US"/>
        </w:rPr>
        <w:t xml:space="preserve">      </w:t>
      </w:r>
      <w:proofErr w:type="spellStart"/>
      <w:proofErr w:type="gramStart"/>
      <w:r w:rsidRPr="008722AC">
        <w:rPr>
          <w:lang w:val="en-US"/>
        </w:rPr>
        <w:t>ldl</w:t>
      </w:r>
      <w:proofErr w:type="spellEnd"/>
      <w:proofErr w:type="gramEnd"/>
      <w:r w:rsidRPr="008722AC">
        <w:rPr>
          <w:lang w:val="en-US"/>
        </w:rPr>
        <w:t xml:space="preserve">       </w:t>
      </w:r>
      <w:r w:rsidRPr="00FC72E0">
        <w:rPr>
          <w:lang w:val="en-US"/>
        </w:rPr>
        <w:tab/>
      </w:r>
      <w:r>
        <w:rPr>
          <w:lang w:val="en-US"/>
        </w:rPr>
        <w:tab/>
      </w:r>
      <w:r w:rsidRPr="008722AC">
        <w:rPr>
          <w:lang w:val="en-US"/>
        </w:rPr>
        <w:t xml:space="preserve">&lt; 4.315  to the left,  </w:t>
      </w:r>
      <w:r>
        <w:rPr>
          <w:lang w:val="en-US"/>
        </w:rPr>
        <w:tab/>
      </w:r>
      <w:r w:rsidRPr="008722AC">
        <w:rPr>
          <w:lang w:val="en-US"/>
        </w:rPr>
        <w:t>improve=12.58910, (0 missing)</w:t>
      </w:r>
    </w:p>
    <w:p w:rsidR="007519CC" w:rsidRDefault="007519CC" w:rsidP="007519CC">
      <w:pPr>
        <w:spacing w:before="0" w:line="240" w:lineRule="auto"/>
        <w:rPr>
          <w:lang w:val="en-US"/>
        </w:rPr>
      </w:pPr>
      <w:r w:rsidRPr="008722AC">
        <w:rPr>
          <w:lang w:val="en-US"/>
        </w:rPr>
        <w:t xml:space="preserve">      </w:t>
      </w:r>
      <w:proofErr w:type="gramStart"/>
      <w:r w:rsidRPr="008722AC">
        <w:rPr>
          <w:lang w:val="en-US"/>
        </w:rPr>
        <w:t>adiposity</w:t>
      </w:r>
      <w:proofErr w:type="gramEnd"/>
      <w:r w:rsidRPr="008722AC">
        <w:rPr>
          <w:lang w:val="en-US"/>
        </w:rPr>
        <w:t xml:space="preserve"> </w:t>
      </w:r>
      <w:r>
        <w:rPr>
          <w:lang w:val="en-US"/>
        </w:rPr>
        <w:tab/>
      </w:r>
      <w:r w:rsidRPr="008722AC">
        <w:rPr>
          <w:lang w:val="en-US"/>
        </w:rPr>
        <w:t xml:space="preserve">&lt; 25.16  to the left,  </w:t>
      </w:r>
      <w:r>
        <w:rPr>
          <w:lang w:val="en-US"/>
        </w:rPr>
        <w:tab/>
      </w:r>
      <w:r w:rsidRPr="008722AC">
        <w:rPr>
          <w:lang w:val="en-US"/>
        </w:rPr>
        <w:t>improve=10.38739, (0 missing)</w:t>
      </w:r>
    </w:p>
    <w:p w:rsidR="007519CC" w:rsidRPr="008722AC" w:rsidRDefault="007519CC" w:rsidP="007519CC">
      <w:pPr>
        <w:spacing w:before="0" w:line="240" w:lineRule="auto"/>
        <w:rPr>
          <w:b/>
          <w:lang w:val="en-US"/>
        </w:rPr>
      </w:pPr>
      <w:r w:rsidRPr="008722AC">
        <w:rPr>
          <w:b/>
          <w:lang w:val="en-US"/>
        </w:rPr>
        <w:t xml:space="preserve">Node number 2: 290 observations,    complexity </w:t>
      </w:r>
      <w:proofErr w:type="spellStart"/>
      <w:r w:rsidRPr="008722AC">
        <w:rPr>
          <w:b/>
          <w:lang w:val="en-US"/>
        </w:rPr>
        <w:t>param</w:t>
      </w:r>
      <w:proofErr w:type="spellEnd"/>
      <w:r w:rsidRPr="008722AC">
        <w:rPr>
          <w:b/>
          <w:lang w:val="en-US"/>
        </w:rPr>
        <w:t>=0.025</w:t>
      </w:r>
    </w:p>
    <w:p w:rsidR="007519CC" w:rsidRPr="008722AC" w:rsidRDefault="007519CC" w:rsidP="007519CC">
      <w:pPr>
        <w:spacing w:before="0" w:line="240" w:lineRule="auto"/>
        <w:rPr>
          <w:b/>
          <w:lang w:val="en-US"/>
        </w:rPr>
      </w:pPr>
      <w:r w:rsidRPr="008722AC">
        <w:rPr>
          <w:b/>
          <w:lang w:val="en-US"/>
        </w:rPr>
        <w:t xml:space="preserve">  Primary splits:</w:t>
      </w:r>
    </w:p>
    <w:p w:rsidR="007519CC" w:rsidRPr="008722AC" w:rsidRDefault="007519CC" w:rsidP="007519CC">
      <w:pPr>
        <w:spacing w:before="0" w:line="240" w:lineRule="auto"/>
        <w:rPr>
          <w:lang w:val="en-US"/>
        </w:rPr>
      </w:pPr>
      <w:r w:rsidRPr="008722AC">
        <w:rPr>
          <w:lang w:val="en-US"/>
        </w:rPr>
        <w:t xml:space="preserve">      </w:t>
      </w:r>
      <w:proofErr w:type="gramStart"/>
      <w:r w:rsidRPr="008722AC">
        <w:rPr>
          <w:lang w:val="en-US"/>
        </w:rPr>
        <w:t>age</w:t>
      </w:r>
      <w:proofErr w:type="gramEnd"/>
      <w:r w:rsidRPr="008722AC">
        <w:rPr>
          <w:lang w:val="en-US"/>
        </w:rPr>
        <w:t xml:space="preserve">       </w:t>
      </w:r>
      <w:r>
        <w:rPr>
          <w:lang w:val="en-US"/>
        </w:rPr>
        <w:tab/>
      </w:r>
      <w:r w:rsidRPr="007519CC">
        <w:rPr>
          <w:lang w:val="en-US"/>
        </w:rPr>
        <w:tab/>
      </w:r>
      <w:r w:rsidRPr="008722AC">
        <w:rPr>
          <w:lang w:val="en-US"/>
        </w:rPr>
        <w:t xml:space="preserve">&lt; 30.5   to the left,  </w:t>
      </w:r>
      <w:r>
        <w:rPr>
          <w:lang w:val="en-US"/>
        </w:rPr>
        <w:tab/>
      </w:r>
      <w:r w:rsidRPr="008722AC">
        <w:rPr>
          <w:lang w:val="en-US"/>
        </w:rPr>
        <w:t>improve=7.398448, (0 missing)</w:t>
      </w:r>
    </w:p>
    <w:p w:rsidR="007519CC" w:rsidRPr="008722AC" w:rsidRDefault="007519CC" w:rsidP="007519CC">
      <w:pPr>
        <w:spacing w:before="0" w:line="240" w:lineRule="auto"/>
        <w:rPr>
          <w:lang w:val="en-US"/>
        </w:rPr>
      </w:pPr>
      <w:r w:rsidRPr="008722AC">
        <w:rPr>
          <w:lang w:val="en-US"/>
        </w:rPr>
        <w:t xml:space="preserve">      </w:t>
      </w:r>
      <w:proofErr w:type="gramStart"/>
      <w:r w:rsidRPr="008722AC">
        <w:rPr>
          <w:lang w:val="en-US"/>
        </w:rPr>
        <w:t>tobacco</w:t>
      </w:r>
      <w:proofErr w:type="gramEnd"/>
      <w:r w:rsidRPr="008722AC">
        <w:rPr>
          <w:lang w:val="en-US"/>
        </w:rPr>
        <w:t xml:space="preserve">   </w:t>
      </w:r>
      <w:r>
        <w:rPr>
          <w:lang w:val="en-US"/>
        </w:rPr>
        <w:tab/>
      </w:r>
      <w:r w:rsidRPr="008722AC">
        <w:rPr>
          <w:lang w:val="en-US"/>
        </w:rPr>
        <w:t xml:space="preserve">&lt; 0.49   to the left,  </w:t>
      </w:r>
      <w:r>
        <w:rPr>
          <w:lang w:val="en-US"/>
        </w:rPr>
        <w:tab/>
      </w:r>
      <w:r w:rsidRPr="008722AC">
        <w:rPr>
          <w:lang w:val="en-US"/>
        </w:rPr>
        <w:t>improve=6.476421, (0 missing)</w:t>
      </w:r>
    </w:p>
    <w:p w:rsidR="007519CC" w:rsidRPr="008722AC" w:rsidRDefault="007519CC" w:rsidP="007519CC">
      <w:pPr>
        <w:spacing w:before="0" w:line="240" w:lineRule="auto"/>
        <w:rPr>
          <w:lang w:val="en-US"/>
        </w:rPr>
      </w:pPr>
      <w:r w:rsidRPr="008722AC">
        <w:rPr>
          <w:lang w:val="en-US"/>
        </w:rPr>
        <w:t xml:space="preserve">      </w:t>
      </w:r>
      <w:proofErr w:type="spellStart"/>
      <w:proofErr w:type="gramStart"/>
      <w:r w:rsidRPr="008722AC">
        <w:rPr>
          <w:lang w:val="en-US"/>
        </w:rPr>
        <w:t>typea</w:t>
      </w:r>
      <w:proofErr w:type="spellEnd"/>
      <w:proofErr w:type="gramEnd"/>
      <w:r w:rsidRPr="008722AC">
        <w:rPr>
          <w:lang w:val="en-US"/>
        </w:rPr>
        <w:t xml:space="preserve">     </w:t>
      </w:r>
      <w:r>
        <w:rPr>
          <w:lang w:val="en-US"/>
        </w:rPr>
        <w:tab/>
      </w:r>
      <w:r w:rsidRPr="007519CC">
        <w:rPr>
          <w:lang w:val="en-US"/>
        </w:rPr>
        <w:tab/>
      </w:r>
      <w:r w:rsidRPr="008722AC">
        <w:rPr>
          <w:lang w:val="en-US"/>
        </w:rPr>
        <w:t xml:space="preserve">&lt; 68.5   to the left,  </w:t>
      </w:r>
      <w:r>
        <w:rPr>
          <w:lang w:val="en-US"/>
        </w:rPr>
        <w:tab/>
      </w:r>
      <w:r w:rsidRPr="008722AC">
        <w:rPr>
          <w:lang w:val="en-US"/>
        </w:rPr>
        <w:t>improve=5.850580, (0 missing)</w:t>
      </w:r>
    </w:p>
    <w:p w:rsidR="007519CC" w:rsidRPr="008722AC" w:rsidRDefault="007519CC" w:rsidP="007519CC">
      <w:pPr>
        <w:spacing w:before="0" w:line="240" w:lineRule="auto"/>
        <w:rPr>
          <w:lang w:val="en-US"/>
        </w:rPr>
      </w:pPr>
      <w:r w:rsidRPr="008722AC">
        <w:rPr>
          <w:lang w:val="en-US"/>
        </w:rPr>
        <w:t xml:space="preserve">      </w:t>
      </w:r>
      <w:proofErr w:type="spellStart"/>
      <w:r w:rsidRPr="008722AC">
        <w:rPr>
          <w:lang w:val="en-US"/>
        </w:rPr>
        <w:t>ldl</w:t>
      </w:r>
      <w:proofErr w:type="spellEnd"/>
      <w:r w:rsidRPr="008722AC">
        <w:rPr>
          <w:lang w:val="en-US"/>
        </w:rPr>
        <w:t xml:space="preserve">       </w:t>
      </w:r>
      <w:r>
        <w:rPr>
          <w:lang w:val="en-US"/>
        </w:rPr>
        <w:tab/>
      </w:r>
      <w:r w:rsidRPr="007519CC">
        <w:rPr>
          <w:lang w:val="en-US"/>
        </w:rPr>
        <w:tab/>
      </w:r>
      <w:r w:rsidRPr="008722AC">
        <w:rPr>
          <w:lang w:val="en-US"/>
        </w:rPr>
        <w:t xml:space="preserve">&lt; 4.155  to the left,  </w:t>
      </w:r>
      <w:r>
        <w:rPr>
          <w:lang w:val="en-US"/>
        </w:rPr>
        <w:tab/>
      </w:r>
      <w:r w:rsidRPr="008722AC">
        <w:rPr>
          <w:lang w:val="en-US"/>
        </w:rPr>
        <w:t>improve=5.072853, (0 missing)</w:t>
      </w:r>
    </w:p>
    <w:p w:rsidR="007519CC" w:rsidRPr="009E3849" w:rsidRDefault="007519CC" w:rsidP="007519CC">
      <w:pPr>
        <w:spacing w:before="0" w:line="240" w:lineRule="auto"/>
        <w:rPr>
          <w:lang w:val="en-US"/>
        </w:rPr>
      </w:pPr>
      <w:r w:rsidRPr="008722AC">
        <w:rPr>
          <w:lang w:val="en-US"/>
        </w:rPr>
        <w:t xml:space="preserve">      </w:t>
      </w:r>
      <w:proofErr w:type="gramStart"/>
      <w:r w:rsidRPr="008722AC">
        <w:rPr>
          <w:lang w:val="en-US"/>
        </w:rPr>
        <w:t>adiposity</w:t>
      </w:r>
      <w:proofErr w:type="gramEnd"/>
      <w:r w:rsidRPr="008722AC">
        <w:rPr>
          <w:lang w:val="en-US"/>
        </w:rPr>
        <w:t xml:space="preserve"> </w:t>
      </w:r>
      <w:r>
        <w:rPr>
          <w:lang w:val="en-US"/>
        </w:rPr>
        <w:tab/>
      </w:r>
      <w:r w:rsidRPr="008722AC">
        <w:rPr>
          <w:lang w:val="en-US"/>
        </w:rPr>
        <w:t xml:space="preserve">&lt; 25.16  to the left,  </w:t>
      </w:r>
      <w:r>
        <w:rPr>
          <w:lang w:val="en-US"/>
        </w:rPr>
        <w:tab/>
      </w:r>
      <w:r w:rsidRPr="008722AC">
        <w:rPr>
          <w:lang w:val="en-US"/>
        </w:rPr>
        <w:t>improve=3.814103, (0 missing)</w:t>
      </w:r>
    </w:p>
    <w:p w:rsidR="007519CC" w:rsidRPr="007519CC" w:rsidRDefault="007519CC" w:rsidP="00E220B5">
      <w:pPr>
        <w:spacing w:before="0"/>
        <w:jc w:val="both"/>
        <w:rPr>
          <w:lang w:val="en-US"/>
        </w:rPr>
      </w:pPr>
    </w:p>
    <w:sectPr w:rsidR="007519CC" w:rsidRPr="007519CC" w:rsidSect="00201DD6">
      <w:headerReference w:type="default" r:id="rId70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2E" w:rsidRDefault="0028662E" w:rsidP="0090434C">
      <w:pPr>
        <w:spacing w:before="0" w:line="240" w:lineRule="auto"/>
      </w:pPr>
      <w:r>
        <w:separator/>
      </w:r>
    </w:p>
  </w:endnote>
  <w:endnote w:type="continuationSeparator" w:id="0">
    <w:p w:rsidR="0028662E" w:rsidRDefault="0028662E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2E" w:rsidRDefault="0028662E" w:rsidP="0090434C">
      <w:pPr>
        <w:spacing w:before="0" w:line="240" w:lineRule="auto"/>
      </w:pPr>
      <w:r>
        <w:separator/>
      </w:r>
    </w:p>
  </w:footnote>
  <w:footnote w:type="continuationSeparator" w:id="0">
    <w:p w:rsidR="0028662E" w:rsidRDefault="0028662E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06" w:rsidRDefault="00161D0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8B2">
      <w:rPr>
        <w:noProof/>
      </w:rPr>
      <w:t>4</w:t>
    </w:r>
    <w:r>
      <w:rPr>
        <w:noProof/>
      </w:rPr>
      <w:fldChar w:fldCharType="end"/>
    </w:r>
  </w:p>
  <w:p w:rsidR="00161D06" w:rsidRDefault="00161D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60B"/>
    <w:multiLevelType w:val="hybridMultilevel"/>
    <w:tmpl w:val="770A40DA"/>
    <w:lvl w:ilvl="0" w:tplc="D5FA6216">
      <w:start w:val="10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0766"/>
    <w:multiLevelType w:val="hybridMultilevel"/>
    <w:tmpl w:val="76E82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A274E"/>
    <w:multiLevelType w:val="hybridMultilevel"/>
    <w:tmpl w:val="0BEE1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62920"/>
    <w:multiLevelType w:val="hybridMultilevel"/>
    <w:tmpl w:val="FAECBA3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49405A"/>
    <w:multiLevelType w:val="hybridMultilevel"/>
    <w:tmpl w:val="6D722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27E92"/>
    <w:multiLevelType w:val="hybridMultilevel"/>
    <w:tmpl w:val="ED603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D7A8F"/>
    <w:multiLevelType w:val="hybridMultilevel"/>
    <w:tmpl w:val="0434A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66EF2"/>
    <w:multiLevelType w:val="hybridMultilevel"/>
    <w:tmpl w:val="2996C5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FD81D92"/>
    <w:multiLevelType w:val="hybridMultilevel"/>
    <w:tmpl w:val="3F66A6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B2DFF"/>
    <w:multiLevelType w:val="hybridMultilevel"/>
    <w:tmpl w:val="8FA88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105A"/>
    <w:rsid w:val="00003672"/>
    <w:rsid w:val="00003D91"/>
    <w:rsid w:val="00006E0A"/>
    <w:rsid w:val="0000739D"/>
    <w:rsid w:val="000114AB"/>
    <w:rsid w:val="0001445C"/>
    <w:rsid w:val="000150F7"/>
    <w:rsid w:val="00015C1D"/>
    <w:rsid w:val="00016FE5"/>
    <w:rsid w:val="00021110"/>
    <w:rsid w:val="00030967"/>
    <w:rsid w:val="00034776"/>
    <w:rsid w:val="000355F4"/>
    <w:rsid w:val="00040C25"/>
    <w:rsid w:val="00042B59"/>
    <w:rsid w:val="000459BC"/>
    <w:rsid w:val="000462DE"/>
    <w:rsid w:val="00047258"/>
    <w:rsid w:val="00050FAF"/>
    <w:rsid w:val="000549EF"/>
    <w:rsid w:val="00057E72"/>
    <w:rsid w:val="0006048B"/>
    <w:rsid w:val="00061326"/>
    <w:rsid w:val="00063AB8"/>
    <w:rsid w:val="0006487D"/>
    <w:rsid w:val="00065034"/>
    <w:rsid w:val="00065BBC"/>
    <w:rsid w:val="000700C3"/>
    <w:rsid w:val="00071214"/>
    <w:rsid w:val="00071277"/>
    <w:rsid w:val="0007270C"/>
    <w:rsid w:val="0007372A"/>
    <w:rsid w:val="00074CAF"/>
    <w:rsid w:val="00081769"/>
    <w:rsid w:val="00083DCD"/>
    <w:rsid w:val="000840FD"/>
    <w:rsid w:val="00091867"/>
    <w:rsid w:val="00094677"/>
    <w:rsid w:val="000958EF"/>
    <w:rsid w:val="00095DCF"/>
    <w:rsid w:val="00096CAB"/>
    <w:rsid w:val="00097FE5"/>
    <w:rsid w:val="000A2164"/>
    <w:rsid w:val="000A61BA"/>
    <w:rsid w:val="000C120A"/>
    <w:rsid w:val="000C2C56"/>
    <w:rsid w:val="000C4459"/>
    <w:rsid w:val="000C685F"/>
    <w:rsid w:val="000C7291"/>
    <w:rsid w:val="000D3D7E"/>
    <w:rsid w:val="000D437A"/>
    <w:rsid w:val="000D546A"/>
    <w:rsid w:val="000D7091"/>
    <w:rsid w:val="000D73DD"/>
    <w:rsid w:val="000E50D6"/>
    <w:rsid w:val="000E669E"/>
    <w:rsid w:val="000F32E3"/>
    <w:rsid w:val="000F5DBF"/>
    <w:rsid w:val="00101923"/>
    <w:rsid w:val="0010346D"/>
    <w:rsid w:val="001035F0"/>
    <w:rsid w:val="00110484"/>
    <w:rsid w:val="001109B4"/>
    <w:rsid w:val="00110DF0"/>
    <w:rsid w:val="001151E4"/>
    <w:rsid w:val="00115435"/>
    <w:rsid w:val="00125B1C"/>
    <w:rsid w:val="001401EB"/>
    <w:rsid w:val="00140D78"/>
    <w:rsid w:val="00141512"/>
    <w:rsid w:val="0014184B"/>
    <w:rsid w:val="00143082"/>
    <w:rsid w:val="00144289"/>
    <w:rsid w:val="001445D5"/>
    <w:rsid w:val="001477B5"/>
    <w:rsid w:val="00156125"/>
    <w:rsid w:val="001565CA"/>
    <w:rsid w:val="0016019D"/>
    <w:rsid w:val="0016132E"/>
    <w:rsid w:val="00161D06"/>
    <w:rsid w:val="00163935"/>
    <w:rsid w:val="001646DC"/>
    <w:rsid w:val="00165B19"/>
    <w:rsid w:val="0016654B"/>
    <w:rsid w:val="00166AC4"/>
    <w:rsid w:val="00167A0E"/>
    <w:rsid w:val="001704F4"/>
    <w:rsid w:val="00170EF1"/>
    <w:rsid w:val="00171A61"/>
    <w:rsid w:val="00172F7B"/>
    <w:rsid w:val="00172FE2"/>
    <w:rsid w:val="00173002"/>
    <w:rsid w:val="00173E9C"/>
    <w:rsid w:val="001744A3"/>
    <w:rsid w:val="001748AE"/>
    <w:rsid w:val="0018070D"/>
    <w:rsid w:val="00180D67"/>
    <w:rsid w:val="001834C4"/>
    <w:rsid w:val="00187D7A"/>
    <w:rsid w:val="00190FA4"/>
    <w:rsid w:val="00191594"/>
    <w:rsid w:val="00192DE0"/>
    <w:rsid w:val="00192E12"/>
    <w:rsid w:val="001937AA"/>
    <w:rsid w:val="00193AD4"/>
    <w:rsid w:val="00197CB0"/>
    <w:rsid w:val="001A1789"/>
    <w:rsid w:val="001A2D04"/>
    <w:rsid w:val="001A3F77"/>
    <w:rsid w:val="001A5916"/>
    <w:rsid w:val="001A5E3C"/>
    <w:rsid w:val="001A7745"/>
    <w:rsid w:val="001B2063"/>
    <w:rsid w:val="001B6927"/>
    <w:rsid w:val="001C2A47"/>
    <w:rsid w:val="001C3024"/>
    <w:rsid w:val="001C3A11"/>
    <w:rsid w:val="001C59F8"/>
    <w:rsid w:val="001D1F2C"/>
    <w:rsid w:val="001D3D84"/>
    <w:rsid w:val="001D6AB2"/>
    <w:rsid w:val="001E1193"/>
    <w:rsid w:val="001E12D6"/>
    <w:rsid w:val="001E13E5"/>
    <w:rsid w:val="001E25F7"/>
    <w:rsid w:val="001E2F6B"/>
    <w:rsid w:val="001E388A"/>
    <w:rsid w:val="001E502D"/>
    <w:rsid w:val="001E59F3"/>
    <w:rsid w:val="001E6CBC"/>
    <w:rsid w:val="001F130F"/>
    <w:rsid w:val="001F1F3B"/>
    <w:rsid w:val="001F43A9"/>
    <w:rsid w:val="001F596E"/>
    <w:rsid w:val="001F617A"/>
    <w:rsid w:val="00200D31"/>
    <w:rsid w:val="00201DD6"/>
    <w:rsid w:val="0020474B"/>
    <w:rsid w:val="00204E6D"/>
    <w:rsid w:val="002064EC"/>
    <w:rsid w:val="002110C4"/>
    <w:rsid w:val="00211729"/>
    <w:rsid w:val="002142A7"/>
    <w:rsid w:val="00214682"/>
    <w:rsid w:val="00216253"/>
    <w:rsid w:val="002177D2"/>
    <w:rsid w:val="00223377"/>
    <w:rsid w:val="002262FA"/>
    <w:rsid w:val="002336E3"/>
    <w:rsid w:val="00234F18"/>
    <w:rsid w:val="002358D5"/>
    <w:rsid w:val="00236162"/>
    <w:rsid w:val="00241683"/>
    <w:rsid w:val="002417FA"/>
    <w:rsid w:val="00241969"/>
    <w:rsid w:val="00244F63"/>
    <w:rsid w:val="00250573"/>
    <w:rsid w:val="00250916"/>
    <w:rsid w:val="002509D5"/>
    <w:rsid w:val="00251460"/>
    <w:rsid w:val="002520DA"/>
    <w:rsid w:val="002545E2"/>
    <w:rsid w:val="00256F32"/>
    <w:rsid w:val="00263528"/>
    <w:rsid w:val="00264B1C"/>
    <w:rsid w:val="002670A2"/>
    <w:rsid w:val="0026717E"/>
    <w:rsid w:val="0027005D"/>
    <w:rsid w:val="00270E58"/>
    <w:rsid w:val="00270F05"/>
    <w:rsid w:val="002714F0"/>
    <w:rsid w:val="00274394"/>
    <w:rsid w:val="00276400"/>
    <w:rsid w:val="00277064"/>
    <w:rsid w:val="00277E29"/>
    <w:rsid w:val="00277EB9"/>
    <w:rsid w:val="002807B3"/>
    <w:rsid w:val="00282D50"/>
    <w:rsid w:val="00285357"/>
    <w:rsid w:val="00286538"/>
    <w:rsid w:val="0028662E"/>
    <w:rsid w:val="002879A7"/>
    <w:rsid w:val="0029086C"/>
    <w:rsid w:val="00291668"/>
    <w:rsid w:val="002A0C74"/>
    <w:rsid w:val="002A1458"/>
    <w:rsid w:val="002A16D1"/>
    <w:rsid w:val="002A18F9"/>
    <w:rsid w:val="002A19A5"/>
    <w:rsid w:val="002A1C3A"/>
    <w:rsid w:val="002A4817"/>
    <w:rsid w:val="002A601C"/>
    <w:rsid w:val="002A63E7"/>
    <w:rsid w:val="002A7DAC"/>
    <w:rsid w:val="002B291B"/>
    <w:rsid w:val="002B6F7B"/>
    <w:rsid w:val="002C0DDB"/>
    <w:rsid w:val="002C20BE"/>
    <w:rsid w:val="002C30F9"/>
    <w:rsid w:val="002C6FF0"/>
    <w:rsid w:val="002C7708"/>
    <w:rsid w:val="002D132F"/>
    <w:rsid w:val="002E013B"/>
    <w:rsid w:val="002E0709"/>
    <w:rsid w:val="002E264F"/>
    <w:rsid w:val="002F242A"/>
    <w:rsid w:val="002F323D"/>
    <w:rsid w:val="002F743A"/>
    <w:rsid w:val="003012F5"/>
    <w:rsid w:val="00304F69"/>
    <w:rsid w:val="00307D02"/>
    <w:rsid w:val="003108AC"/>
    <w:rsid w:val="0031309E"/>
    <w:rsid w:val="003137FA"/>
    <w:rsid w:val="0031645C"/>
    <w:rsid w:val="00320AB8"/>
    <w:rsid w:val="00322757"/>
    <w:rsid w:val="00323DE6"/>
    <w:rsid w:val="00324817"/>
    <w:rsid w:val="00324BAA"/>
    <w:rsid w:val="0033041C"/>
    <w:rsid w:val="0033084D"/>
    <w:rsid w:val="0033235B"/>
    <w:rsid w:val="00332DDD"/>
    <w:rsid w:val="003350D4"/>
    <w:rsid w:val="00335F71"/>
    <w:rsid w:val="0034409B"/>
    <w:rsid w:val="003440CA"/>
    <w:rsid w:val="003513F2"/>
    <w:rsid w:val="00351914"/>
    <w:rsid w:val="00353E69"/>
    <w:rsid w:val="00361178"/>
    <w:rsid w:val="003618F7"/>
    <w:rsid w:val="00363579"/>
    <w:rsid w:val="003637FC"/>
    <w:rsid w:val="0037015D"/>
    <w:rsid w:val="00371167"/>
    <w:rsid w:val="0037230C"/>
    <w:rsid w:val="00373F56"/>
    <w:rsid w:val="003772CE"/>
    <w:rsid w:val="00377983"/>
    <w:rsid w:val="0038050E"/>
    <w:rsid w:val="003821A5"/>
    <w:rsid w:val="00390D13"/>
    <w:rsid w:val="00392F26"/>
    <w:rsid w:val="00395553"/>
    <w:rsid w:val="00397523"/>
    <w:rsid w:val="00397C62"/>
    <w:rsid w:val="003A2E9E"/>
    <w:rsid w:val="003A3611"/>
    <w:rsid w:val="003A3978"/>
    <w:rsid w:val="003A3ACC"/>
    <w:rsid w:val="003A618B"/>
    <w:rsid w:val="003B1041"/>
    <w:rsid w:val="003B12E1"/>
    <w:rsid w:val="003B16E1"/>
    <w:rsid w:val="003B2C3B"/>
    <w:rsid w:val="003B368E"/>
    <w:rsid w:val="003B4707"/>
    <w:rsid w:val="003B4C82"/>
    <w:rsid w:val="003C03EF"/>
    <w:rsid w:val="003C0F60"/>
    <w:rsid w:val="003C57A7"/>
    <w:rsid w:val="003C5CD9"/>
    <w:rsid w:val="003C5DD5"/>
    <w:rsid w:val="003D1AFF"/>
    <w:rsid w:val="003D233C"/>
    <w:rsid w:val="003D246C"/>
    <w:rsid w:val="003D2D7C"/>
    <w:rsid w:val="003D680A"/>
    <w:rsid w:val="003D75BA"/>
    <w:rsid w:val="003E0F66"/>
    <w:rsid w:val="003E465F"/>
    <w:rsid w:val="003E5247"/>
    <w:rsid w:val="003E54A0"/>
    <w:rsid w:val="003E72CE"/>
    <w:rsid w:val="003F11BB"/>
    <w:rsid w:val="003F47E8"/>
    <w:rsid w:val="003F4A4C"/>
    <w:rsid w:val="003F7C81"/>
    <w:rsid w:val="0040165C"/>
    <w:rsid w:val="00402A68"/>
    <w:rsid w:val="0040352D"/>
    <w:rsid w:val="004035E3"/>
    <w:rsid w:val="004047FF"/>
    <w:rsid w:val="00404870"/>
    <w:rsid w:val="00407BF6"/>
    <w:rsid w:val="00410BF2"/>
    <w:rsid w:val="00416685"/>
    <w:rsid w:val="004219B0"/>
    <w:rsid w:val="00427A01"/>
    <w:rsid w:val="00430608"/>
    <w:rsid w:val="004309B2"/>
    <w:rsid w:val="00433ED5"/>
    <w:rsid w:val="0043615D"/>
    <w:rsid w:val="00436199"/>
    <w:rsid w:val="00440FCA"/>
    <w:rsid w:val="00442ABB"/>
    <w:rsid w:val="00444D77"/>
    <w:rsid w:val="00450D95"/>
    <w:rsid w:val="00450F40"/>
    <w:rsid w:val="00455056"/>
    <w:rsid w:val="004565F8"/>
    <w:rsid w:val="004579B7"/>
    <w:rsid w:val="004613C8"/>
    <w:rsid w:val="0046264D"/>
    <w:rsid w:val="00465064"/>
    <w:rsid w:val="004678A9"/>
    <w:rsid w:val="004712A2"/>
    <w:rsid w:val="00475910"/>
    <w:rsid w:val="00477162"/>
    <w:rsid w:val="00477DCC"/>
    <w:rsid w:val="0048061C"/>
    <w:rsid w:val="00483552"/>
    <w:rsid w:val="00485C90"/>
    <w:rsid w:val="00485CFB"/>
    <w:rsid w:val="00490040"/>
    <w:rsid w:val="00490D95"/>
    <w:rsid w:val="004948C1"/>
    <w:rsid w:val="00495839"/>
    <w:rsid w:val="00497B33"/>
    <w:rsid w:val="00497E6F"/>
    <w:rsid w:val="004A46D3"/>
    <w:rsid w:val="004A6C69"/>
    <w:rsid w:val="004A70DB"/>
    <w:rsid w:val="004A7E38"/>
    <w:rsid w:val="004B0B6F"/>
    <w:rsid w:val="004B3012"/>
    <w:rsid w:val="004B505D"/>
    <w:rsid w:val="004B615E"/>
    <w:rsid w:val="004C60AE"/>
    <w:rsid w:val="004C759F"/>
    <w:rsid w:val="004D5368"/>
    <w:rsid w:val="004E0173"/>
    <w:rsid w:val="004E7D4E"/>
    <w:rsid w:val="004F3339"/>
    <w:rsid w:val="00500078"/>
    <w:rsid w:val="00504485"/>
    <w:rsid w:val="00504B5E"/>
    <w:rsid w:val="00507115"/>
    <w:rsid w:val="00514BD1"/>
    <w:rsid w:val="0051529A"/>
    <w:rsid w:val="00520C63"/>
    <w:rsid w:val="00520EF9"/>
    <w:rsid w:val="0052100A"/>
    <w:rsid w:val="00522FF6"/>
    <w:rsid w:val="005236D9"/>
    <w:rsid w:val="0052798B"/>
    <w:rsid w:val="00532F13"/>
    <w:rsid w:val="00533E8E"/>
    <w:rsid w:val="00537C03"/>
    <w:rsid w:val="00541DBA"/>
    <w:rsid w:val="00551217"/>
    <w:rsid w:val="0055355D"/>
    <w:rsid w:val="005576D0"/>
    <w:rsid w:val="005604D0"/>
    <w:rsid w:val="00560E1D"/>
    <w:rsid w:val="0056384A"/>
    <w:rsid w:val="00566C62"/>
    <w:rsid w:val="00571F85"/>
    <w:rsid w:val="00575A59"/>
    <w:rsid w:val="00575E9A"/>
    <w:rsid w:val="005805F2"/>
    <w:rsid w:val="00581F1D"/>
    <w:rsid w:val="0058223B"/>
    <w:rsid w:val="00582F10"/>
    <w:rsid w:val="00583EC9"/>
    <w:rsid w:val="00584084"/>
    <w:rsid w:val="00584E1F"/>
    <w:rsid w:val="005858C7"/>
    <w:rsid w:val="00586E5D"/>
    <w:rsid w:val="00593847"/>
    <w:rsid w:val="005938D6"/>
    <w:rsid w:val="005944CF"/>
    <w:rsid w:val="00595573"/>
    <w:rsid w:val="00595F79"/>
    <w:rsid w:val="00596474"/>
    <w:rsid w:val="00597F2F"/>
    <w:rsid w:val="005A22CA"/>
    <w:rsid w:val="005A6C59"/>
    <w:rsid w:val="005A6C73"/>
    <w:rsid w:val="005A7459"/>
    <w:rsid w:val="005B04ED"/>
    <w:rsid w:val="005B10E5"/>
    <w:rsid w:val="005B1FE2"/>
    <w:rsid w:val="005B27B7"/>
    <w:rsid w:val="005B4673"/>
    <w:rsid w:val="005B5ED6"/>
    <w:rsid w:val="005B6B47"/>
    <w:rsid w:val="005B6C39"/>
    <w:rsid w:val="005B7415"/>
    <w:rsid w:val="005C0E08"/>
    <w:rsid w:val="005C4868"/>
    <w:rsid w:val="005C70DC"/>
    <w:rsid w:val="005C752C"/>
    <w:rsid w:val="005D1F16"/>
    <w:rsid w:val="005D74E2"/>
    <w:rsid w:val="005E3224"/>
    <w:rsid w:val="005E4523"/>
    <w:rsid w:val="005E7F00"/>
    <w:rsid w:val="005E7F21"/>
    <w:rsid w:val="005F40B2"/>
    <w:rsid w:val="005F78FA"/>
    <w:rsid w:val="00601381"/>
    <w:rsid w:val="006061CA"/>
    <w:rsid w:val="006061DF"/>
    <w:rsid w:val="006063BE"/>
    <w:rsid w:val="0060663A"/>
    <w:rsid w:val="00606D51"/>
    <w:rsid w:val="00607BB4"/>
    <w:rsid w:val="006110F5"/>
    <w:rsid w:val="00612537"/>
    <w:rsid w:val="00612E93"/>
    <w:rsid w:val="00616325"/>
    <w:rsid w:val="00616E4C"/>
    <w:rsid w:val="00624041"/>
    <w:rsid w:val="006256D9"/>
    <w:rsid w:val="00632AB5"/>
    <w:rsid w:val="00643C27"/>
    <w:rsid w:val="0064723F"/>
    <w:rsid w:val="00647B9C"/>
    <w:rsid w:val="0065140F"/>
    <w:rsid w:val="00653723"/>
    <w:rsid w:val="006560A3"/>
    <w:rsid w:val="006576E7"/>
    <w:rsid w:val="00666B3D"/>
    <w:rsid w:val="00666ECD"/>
    <w:rsid w:val="00671E8B"/>
    <w:rsid w:val="0067263C"/>
    <w:rsid w:val="00673002"/>
    <w:rsid w:val="00674F4B"/>
    <w:rsid w:val="00675FC2"/>
    <w:rsid w:val="00680419"/>
    <w:rsid w:val="00680FB3"/>
    <w:rsid w:val="00683364"/>
    <w:rsid w:val="00684A53"/>
    <w:rsid w:val="00684CB9"/>
    <w:rsid w:val="006900C5"/>
    <w:rsid w:val="006916C1"/>
    <w:rsid w:val="00694247"/>
    <w:rsid w:val="00694AA2"/>
    <w:rsid w:val="006955B0"/>
    <w:rsid w:val="00696E76"/>
    <w:rsid w:val="006A1189"/>
    <w:rsid w:val="006A140A"/>
    <w:rsid w:val="006A18A7"/>
    <w:rsid w:val="006B2066"/>
    <w:rsid w:val="006B42FB"/>
    <w:rsid w:val="006B48EC"/>
    <w:rsid w:val="006B4EA6"/>
    <w:rsid w:val="006B731A"/>
    <w:rsid w:val="006C047C"/>
    <w:rsid w:val="006C048C"/>
    <w:rsid w:val="006C09A8"/>
    <w:rsid w:val="006C16F0"/>
    <w:rsid w:val="006C58AF"/>
    <w:rsid w:val="006C60D9"/>
    <w:rsid w:val="006C748E"/>
    <w:rsid w:val="006D706B"/>
    <w:rsid w:val="006E33BA"/>
    <w:rsid w:val="006E78D2"/>
    <w:rsid w:val="006E7B63"/>
    <w:rsid w:val="006F136A"/>
    <w:rsid w:val="006F199E"/>
    <w:rsid w:val="006F299B"/>
    <w:rsid w:val="006F29F7"/>
    <w:rsid w:val="006F2D72"/>
    <w:rsid w:val="006F42F7"/>
    <w:rsid w:val="006F7A0B"/>
    <w:rsid w:val="00700555"/>
    <w:rsid w:val="007017C6"/>
    <w:rsid w:val="00701AD7"/>
    <w:rsid w:val="00702583"/>
    <w:rsid w:val="00702B5F"/>
    <w:rsid w:val="007030E1"/>
    <w:rsid w:val="007031A4"/>
    <w:rsid w:val="0070571C"/>
    <w:rsid w:val="00706CF9"/>
    <w:rsid w:val="00707485"/>
    <w:rsid w:val="00707E5D"/>
    <w:rsid w:val="00710D38"/>
    <w:rsid w:val="0071392C"/>
    <w:rsid w:val="00713B14"/>
    <w:rsid w:val="00714B41"/>
    <w:rsid w:val="00715A32"/>
    <w:rsid w:val="0072311B"/>
    <w:rsid w:val="00724BDB"/>
    <w:rsid w:val="00730828"/>
    <w:rsid w:val="00731467"/>
    <w:rsid w:val="00732ED7"/>
    <w:rsid w:val="00735360"/>
    <w:rsid w:val="00736CAF"/>
    <w:rsid w:val="00744F79"/>
    <w:rsid w:val="0074732B"/>
    <w:rsid w:val="007519CC"/>
    <w:rsid w:val="00755B05"/>
    <w:rsid w:val="0076173F"/>
    <w:rsid w:val="00761A3B"/>
    <w:rsid w:val="0076783A"/>
    <w:rsid w:val="0077461C"/>
    <w:rsid w:val="007766C0"/>
    <w:rsid w:val="00780AD1"/>
    <w:rsid w:val="00781284"/>
    <w:rsid w:val="0078132E"/>
    <w:rsid w:val="00781A60"/>
    <w:rsid w:val="00781BDA"/>
    <w:rsid w:val="007822B7"/>
    <w:rsid w:val="007838B7"/>
    <w:rsid w:val="007855ED"/>
    <w:rsid w:val="0078566B"/>
    <w:rsid w:val="00794E51"/>
    <w:rsid w:val="00795211"/>
    <w:rsid w:val="007956B6"/>
    <w:rsid w:val="007958CD"/>
    <w:rsid w:val="00795FCA"/>
    <w:rsid w:val="00796FDE"/>
    <w:rsid w:val="007A3E80"/>
    <w:rsid w:val="007A41D6"/>
    <w:rsid w:val="007A4CCE"/>
    <w:rsid w:val="007A4E1D"/>
    <w:rsid w:val="007A5BD5"/>
    <w:rsid w:val="007B0E37"/>
    <w:rsid w:val="007B4971"/>
    <w:rsid w:val="007C1B94"/>
    <w:rsid w:val="007C307A"/>
    <w:rsid w:val="007C53F2"/>
    <w:rsid w:val="007C6ED4"/>
    <w:rsid w:val="007D092A"/>
    <w:rsid w:val="007E0E56"/>
    <w:rsid w:val="007E4A30"/>
    <w:rsid w:val="007E53CF"/>
    <w:rsid w:val="007E5BD9"/>
    <w:rsid w:val="007F0268"/>
    <w:rsid w:val="007F0300"/>
    <w:rsid w:val="007F61B5"/>
    <w:rsid w:val="007F7A68"/>
    <w:rsid w:val="00801165"/>
    <w:rsid w:val="0080252F"/>
    <w:rsid w:val="00802C17"/>
    <w:rsid w:val="00803D9C"/>
    <w:rsid w:val="008075E0"/>
    <w:rsid w:val="00807FDF"/>
    <w:rsid w:val="00811536"/>
    <w:rsid w:val="00811B7E"/>
    <w:rsid w:val="00813465"/>
    <w:rsid w:val="0081406F"/>
    <w:rsid w:val="0081562E"/>
    <w:rsid w:val="00817FAF"/>
    <w:rsid w:val="00820DB0"/>
    <w:rsid w:val="00821804"/>
    <w:rsid w:val="00821D9C"/>
    <w:rsid w:val="00821F97"/>
    <w:rsid w:val="00822564"/>
    <w:rsid w:val="00823B39"/>
    <w:rsid w:val="00824F34"/>
    <w:rsid w:val="00826493"/>
    <w:rsid w:val="00827B9A"/>
    <w:rsid w:val="008300B9"/>
    <w:rsid w:val="0083063D"/>
    <w:rsid w:val="00837003"/>
    <w:rsid w:val="00843EE2"/>
    <w:rsid w:val="00844CDA"/>
    <w:rsid w:val="0085563C"/>
    <w:rsid w:val="008562EB"/>
    <w:rsid w:val="00856B72"/>
    <w:rsid w:val="00856E1F"/>
    <w:rsid w:val="008570EF"/>
    <w:rsid w:val="00857FD3"/>
    <w:rsid w:val="00861D24"/>
    <w:rsid w:val="00863D34"/>
    <w:rsid w:val="00865BBA"/>
    <w:rsid w:val="00867B09"/>
    <w:rsid w:val="0087024C"/>
    <w:rsid w:val="00872065"/>
    <w:rsid w:val="00877F08"/>
    <w:rsid w:val="00882138"/>
    <w:rsid w:val="00885F82"/>
    <w:rsid w:val="00887155"/>
    <w:rsid w:val="00891240"/>
    <w:rsid w:val="00894284"/>
    <w:rsid w:val="00897823"/>
    <w:rsid w:val="008A131F"/>
    <w:rsid w:val="008A1D4D"/>
    <w:rsid w:val="008A3363"/>
    <w:rsid w:val="008A44DA"/>
    <w:rsid w:val="008A5015"/>
    <w:rsid w:val="008A5198"/>
    <w:rsid w:val="008A6A2D"/>
    <w:rsid w:val="008B192E"/>
    <w:rsid w:val="008B721E"/>
    <w:rsid w:val="008C3B0D"/>
    <w:rsid w:val="008C4A4F"/>
    <w:rsid w:val="008C52ED"/>
    <w:rsid w:val="008C59B0"/>
    <w:rsid w:val="008C78C3"/>
    <w:rsid w:val="008D1FE9"/>
    <w:rsid w:val="008D42C3"/>
    <w:rsid w:val="008D4EB9"/>
    <w:rsid w:val="008D7E49"/>
    <w:rsid w:val="008E24FB"/>
    <w:rsid w:val="008E3BD0"/>
    <w:rsid w:val="008E613C"/>
    <w:rsid w:val="008F0C0B"/>
    <w:rsid w:val="008F3002"/>
    <w:rsid w:val="008F4386"/>
    <w:rsid w:val="008F568F"/>
    <w:rsid w:val="00903A97"/>
    <w:rsid w:val="0090434C"/>
    <w:rsid w:val="009053F4"/>
    <w:rsid w:val="00907293"/>
    <w:rsid w:val="00907DA0"/>
    <w:rsid w:val="00910772"/>
    <w:rsid w:val="00914719"/>
    <w:rsid w:val="0091508E"/>
    <w:rsid w:val="00917617"/>
    <w:rsid w:val="009238CF"/>
    <w:rsid w:val="00930E15"/>
    <w:rsid w:val="00931B86"/>
    <w:rsid w:val="00935506"/>
    <w:rsid w:val="00935C4D"/>
    <w:rsid w:val="00943A69"/>
    <w:rsid w:val="00945192"/>
    <w:rsid w:val="00947AE2"/>
    <w:rsid w:val="009508A7"/>
    <w:rsid w:val="00951027"/>
    <w:rsid w:val="00953B49"/>
    <w:rsid w:val="0096196C"/>
    <w:rsid w:val="0097069B"/>
    <w:rsid w:val="00971D4C"/>
    <w:rsid w:val="00975516"/>
    <w:rsid w:val="00975DE6"/>
    <w:rsid w:val="00976E9D"/>
    <w:rsid w:val="00984F62"/>
    <w:rsid w:val="00986E72"/>
    <w:rsid w:val="00991AA8"/>
    <w:rsid w:val="00992565"/>
    <w:rsid w:val="0099258A"/>
    <w:rsid w:val="009925D1"/>
    <w:rsid w:val="009928B2"/>
    <w:rsid w:val="00993B34"/>
    <w:rsid w:val="009946BB"/>
    <w:rsid w:val="009960AA"/>
    <w:rsid w:val="00997FF2"/>
    <w:rsid w:val="009A0AFC"/>
    <w:rsid w:val="009A0F06"/>
    <w:rsid w:val="009A615A"/>
    <w:rsid w:val="009A664A"/>
    <w:rsid w:val="009B0A46"/>
    <w:rsid w:val="009B3B09"/>
    <w:rsid w:val="009B5EF8"/>
    <w:rsid w:val="009B65BA"/>
    <w:rsid w:val="009C0735"/>
    <w:rsid w:val="009C0A79"/>
    <w:rsid w:val="009C192D"/>
    <w:rsid w:val="009C1A88"/>
    <w:rsid w:val="009C1C2E"/>
    <w:rsid w:val="009C6FAF"/>
    <w:rsid w:val="009D7757"/>
    <w:rsid w:val="009E5548"/>
    <w:rsid w:val="009F3BFA"/>
    <w:rsid w:val="009F69AC"/>
    <w:rsid w:val="009F7A84"/>
    <w:rsid w:val="00A009CC"/>
    <w:rsid w:val="00A014B8"/>
    <w:rsid w:val="00A032F6"/>
    <w:rsid w:val="00A04171"/>
    <w:rsid w:val="00A04455"/>
    <w:rsid w:val="00A05CFB"/>
    <w:rsid w:val="00A0735A"/>
    <w:rsid w:val="00A11D46"/>
    <w:rsid w:val="00A149FE"/>
    <w:rsid w:val="00A2191F"/>
    <w:rsid w:val="00A21E9F"/>
    <w:rsid w:val="00A264C2"/>
    <w:rsid w:val="00A26856"/>
    <w:rsid w:val="00A27991"/>
    <w:rsid w:val="00A31063"/>
    <w:rsid w:val="00A312E4"/>
    <w:rsid w:val="00A34580"/>
    <w:rsid w:val="00A44647"/>
    <w:rsid w:val="00A446AF"/>
    <w:rsid w:val="00A44E6F"/>
    <w:rsid w:val="00A4682E"/>
    <w:rsid w:val="00A46B0F"/>
    <w:rsid w:val="00A51902"/>
    <w:rsid w:val="00A52CEC"/>
    <w:rsid w:val="00A54F03"/>
    <w:rsid w:val="00A5665D"/>
    <w:rsid w:val="00A60D9C"/>
    <w:rsid w:val="00A61E6C"/>
    <w:rsid w:val="00A6455F"/>
    <w:rsid w:val="00A7026E"/>
    <w:rsid w:val="00A70DF6"/>
    <w:rsid w:val="00A73DA3"/>
    <w:rsid w:val="00A758DE"/>
    <w:rsid w:val="00A76498"/>
    <w:rsid w:val="00A77467"/>
    <w:rsid w:val="00A775C6"/>
    <w:rsid w:val="00A77C94"/>
    <w:rsid w:val="00A8406D"/>
    <w:rsid w:val="00A84D32"/>
    <w:rsid w:val="00A8506F"/>
    <w:rsid w:val="00A85129"/>
    <w:rsid w:val="00A85AEB"/>
    <w:rsid w:val="00A90407"/>
    <w:rsid w:val="00A93B8B"/>
    <w:rsid w:val="00AA0C7B"/>
    <w:rsid w:val="00AA1461"/>
    <w:rsid w:val="00AA1A94"/>
    <w:rsid w:val="00AA4ACE"/>
    <w:rsid w:val="00AB1039"/>
    <w:rsid w:val="00AB79C2"/>
    <w:rsid w:val="00AC2005"/>
    <w:rsid w:val="00AC5936"/>
    <w:rsid w:val="00AC6010"/>
    <w:rsid w:val="00AC63FF"/>
    <w:rsid w:val="00AD2D05"/>
    <w:rsid w:val="00AD4C85"/>
    <w:rsid w:val="00AD6585"/>
    <w:rsid w:val="00AF1C8E"/>
    <w:rsid w:val="00AF3B49"/>
    <w:rsid w:val="00B002F8"/>
    <w:rsid w:val="00B01722"/>
    <w:rsid w:val="00B02F47"/>
    <w:rsid w:val="00B0355B"/>
    <w:rsid w:val="00B05F43"/>
    <w:rsid w:val="00B0603E"/>
    <w:rsid w:val="00B06DB3"/>
    <w:rsid w:val="00B106AF"/>
    <w:rsid w:val="00B12421"/>
    <w:rsid w:val="00B14ECF"/>
    <w:rsid w:val="00B172FE"/>
    <w:rsid w:val="00B17E56"/>
    <w:rsid w:val="00B20D2C"/>
    <w:rsid w:val="00B2101E"/>
    <w:rsid w:val="00B21B31"/>
    <w:rsid w:val="00B22CA7"/>
    <w:rsid w:val="00B23D7F"/>
    <w:rsid w:val="00B26781"/>
    <w:rsid w:val="00B26F95"/>
    <w:rsid w:val="00B274DA"/>
    <w:rsid w:val="00B30DE7"/>
    <w:rsid w:val="00B37598"/>
    <w:rsid w:val="00B37AE7"/>
    <w:rsid w:val="00B442FA"/>
    <w:rsid w:val="00B462B7"/>
    <w:rsid w:val="00B56E45"/>
    <w:rsid w:val="00B579B5"/>
    <w:rsid w:val="00B57AF9"/>
    <w:rsid w:val="00B655F4"/>
    <w:rsid w:val="00B703A8"/>
    <w:rsid w:val="00B70E37"/>
    <w:rsid w:val="00B70E9D"/>
    <w:rsid w:val="00B7268D"/>
    <w:rsid w:val="00B73E2B"/>
    <w:rsid w:val="00B76459"/>
    <w:rsid w:val="00B807B2"/>
    <w:rsid w:val="00B843DA"/>
    <w:rsid w:val="00B85699"/>
    <w:rsid w:val="00B85C73"/>
    <w:rsid w:val="00B87BDF"/>
    <w:rsid w:val="00B92404"/>
    <w:rsid w:val="00B9462E"/>
    <w:rsid w:val="00B9736C"/>
    <w:rsid w:val="00B97AD5"/>
    <w:rsid w:val="00BA0C3B"/>
    <w:rsid w:val="00BA3C66"/>
    <w:rsid w:val="00BA3DB6"/>
    <w:rsid w:val="00BA4B08"/>
    <w:rsid w:val="00BA56E6"/>
    <w:rsid w:val="00BA5BA5"/>
    <w:rsid w:val="00BA7BBA"/>
    <w:rsid w:val="00BB652A"/>
    <w:rsid w:val="00BB69B8"/>
    <w:rsid w:val="00BC1258"/>
    <w:rsid w:val="00BC524C"/>
    <w:rsid w:val="00BD02CB"/>
    <w:rsid w:val="00BD0413"/>
    <w:rsid w:val="00BD0738"/>
    <w:rsid w:val="00BD272E"/>
    <w:rsid w:val="00BD27AC"/>
    <w:rsid w:val="00BD55AA"/>
    <w:rsid w:val="00BE25CD"/>
    <w:rsid w:val="00BE470D"/>
    <w:rsid w:val="00BF00D9"/>
    <w:rsid w:val="00BF0B6C"/>
    <w:rsid w:val="00BF173A"/>
    <w:rsid w:val="00BF46CF"/>
    <w:rsid w:val="00BF563E"/>
    <w:rsid w:val="00C02693"/>
    <w:rsid w:val="00C027D3"/>
    <w:rsid w:val="00C045E9"/>
    <w:rsid w:val="00C108BF"/>
    <w:rsid w:val="00C12A3A"/>
    <w:rsid w:val="00C13077"/>
    <w:rsid w:val="00C14CF9"/>
    <w:rsid w:val="00C22BCA"/>
    <w:rsid w:val="00C25E6E"/>
    <w:rsid w:val="00C30441"/>
    <w:rsid w:val="00C3075B"/>
    <w:rsid w:val="00C314E6"/>
    <w:rsid w:val="00C31E73"/>
    <w:rsid w:val="00C3207F"/>
    <w:rsid w:val="00C34D65"/>
    <w:rsid w:val="00C35192"/>
    <w:rsid w:val="00C35A40"/>
    <w:rsid w:val="00C36BB0"/>
    <w:rsid w:val="00C40CE0"/>
    <w:rsid w:val="00C424D3"/>
    <w:rsid w:val="00C43405"/>
    <w:rsid w:val="00C46647"/>
    <w:rsid w:val="00C51736"/>
    <w:rsid w:val="00C548C1"/>
    <w:rsid w:val="00C55B77"/>
    <w:rsid w:val="00C56212"/>
    <w:rsid w:val="00C56F45"/>
    <w:rsid w:val="00C6146A"/>
    <w:rsid w:val="00C62815"/>
    <w:rsid w:val="00C62CC9"/>
    <w:rsid w:val="00C64A60"/>
    <w:rsid w:val="00C66974"/>
    <w:rsid w:val="00C672A6"/>
    <w:rsid w:val="00C6749C"/>
    <w:rsid w:val="00C67871"/>
    <w:rsid w:val="00C70DDF"/>
    <w:rsid w:val="00C71BE1"/>
    <w:rsid w:val="00C71C57"/>
    <w:rsid w:val="00C77119"/>
    <w:rsid w:val="00C809BF"/>
    <w:rsid w:val="00C86911"/>
    <w:rsid w:val="00C8747E"/>
    <w:rsid w:val="00C90940"/>
    <w:rsid w:val="00C93CFA"/>
    <w:rsid w:val="00C968D3"/>
    <w:rsid w:val="00CA15CF"/>
    <w:rsid w:val="00CA2B79"/>
    <w:rsid w:val="00CA31BC"/>
    <w:rsid w:val="00CA43CE"/>
    <w:rsid w:val="00CA7EF1"/>
    <w:rsid w:val="00CB1186"/>
    <w:rsid w:val="00CB3EEB"/>
    <w:rsid w:val="00CB4B15"/>
    <w:rsid w:val="00CB612D"/>
    <w:rsid w:val="00CC2158"/>
    <w:rsid w:val="00CC4D23"/>
    <w:rsid w:val="00CD0895"/>
    <w:rsid w:val="00CD189D"/>
    <w:rsid w:val="00CD4FA0"/>
    <w:rsid w:val="00CD70E6"/>
    <w:rsid w:val="00CE12E1"/>
    <w:rsid w:val="00CE70EA"/>
    <w:rsid w:val="00CF0B1E"/>
    <w:rsid w:val="00CF0BD8"/>
    <w:rsid w:val="00CF1973"/>
    <w:rsid w:val="00CF227A"/>
    <w:rsid w:val="00CF3026"/>
    <w:rsid w:val="00CF3625"/>
    <w:rsid w:val="00CF51F3"/>
    <w:rsid w:val="00CF5C81"/>
    <w:rsid w:val="00D0105F"/>
    <w:rsid w:val="00D02E99"/>
    <w:rsid w:val="00D07FC6"/>
    <w:rsid w:val="00D10106"/>
    <w:rsid w:val="00D11A94"/>
    <w:rsid w:val="00D16366"/>
    <w:rsid w:val="00D16489"/>
    <w:rsid w:val="00D22673"/>
    <w:rsid w:val="00D24CA5"/>
    <w:rsid w:val="00D256B3"/>
    <w:rsid w:val="00D25814"/>
    <w:rsid w:val="00D25AE2"/>
    <w:rsid w:val="00D26E85"/>
    <w:rsid w:val="00D300CC"/>
    <w:rsid w:val="00D30478"/>
    <w:rsid w:val="00D30C25"/>
    <w:rsid w:val="00D318AF"/>
    <w:rsid w:val="00D33D00"/>
    <w:rsid w:val="00D34F2C"/>
    <w:rsid w:val="00D3514A"/>
    <w:rsid w:val="00D377A0"/>
    <w:rsid w:val="00D417C9"/>
    <w:rsid w:val="00D43FBC"/>
    <w:rsid w:val="00D459C7"/>
    <w:rsid w:val="00D51121"/>
    <w:rsid w:val="00D51180"/>
    <w:rsid w:val="00D5365D"/>
    <w:rsid w:val="00D53697"/>
    <w:rsid w:val="00D579A1"/>
    <w:rsid w:val="00D61E16"/>
    <w:rsid w:val="00D636F4"/>
    <w:rsid w:val="00D63A89"/>
    <w:rsid w:val="00D67648"/>
    <w:rsid w:val="00D709C1"/>
    <w:rsid w:val="00D72FBE"/>
    <w:rsid w:val="00D81688"/>
    <w:rsid w:val="00D829F8"/>
    <w:rsid w:val="00D82CED"/>
    <w:rsid w:val="00D84A5E"/>
    <w:rsid w:val="00D84F9A"/>
    <w:rsid w:val="00D9072A"/>
    <w:rsid w:val="00D90E51"/>
    <w:rsid w:val="00D948C9"/>
    <w:rsid w:val="00D9591F"/>
    <w:rsid w:val="00DA2DB6"/>
    <w:rsid w:val="00DB177A"/>
    <w:rsid w:val="00DB18AF"/>
    <w:rsid w:val="00DB4F6A"/>
    <w:rsid w:val="00DB7235"/>
    <w:rsid w:val="00DC30B2"/>
    <w:rsid w:val="00DC411C"/>
    <w:rsid w:val="00DC4765"/>
    <w:rsid w:val="00DC64CB"/>
    <w:rsid w:val="00DC6659"/>
    <w:rsid w:val="00DC7085"/>
    <w:rsid w:val="00DD0079"/>
    <w:rsid w:val="00DD0CB9"/>
    <w:rsid w:val="00DD1725"/>
    <w:rsid w:val="00DD3B92"/>
    <w:rsid w:val="00DD3DA0"/>
    <w:rsid w:val="00DD5295"/>
    <w:rsid w:val="00DD689B"/>
    <w:rsid w:val="00DE277F"/>
    <w:rsid w:val="00DE367A"/>
    <w:rsid w:val="00DE3B15"/>
    <w:rsid w:val="00DE6401"/>
    <w:rsid w:val="00DF0790"/>
    <w:rsid w:val="00DF1009"/>
    <w:rsid w:val="00DF2251"/>
    <w:rsid w:val="00DF2E53"/>
    <w:rsid w:val="00DF64C5"/>
    <w:rsid w:val="00DF673B"/>
    <w:rsid w:val="00DF72D3"/>
    <w:rsid w:val="00E03C22"/>
    <w:rsid w:val="00E06531"/>
    <w:rsid w:val="00E0668B"/>
    <w:rsid w:val="00E06AEF"/>
    <w:rsid w:val="00E12270"/>
    <w:rsid w:val="00E12DCF"/>
    <w:rsid w:val="00E15F00"/>
    <w:rsid w:val="00E20405"/>
    <w:rsid w:val="00E220B5"/>
    <w:rsid w:val="00E220E7"/>
    <w:rsid w:val="00E25D5D"/>
    <w:rsid w:val="00E25D7B"/>
    <w:rsid w:val="00E27958"/>
    <w:rsid w:val="00E2798D"/>
    <w:rsid w:val="00E40DAD"/>
    <w:rsid w:val="00E42DDA"/>
    <w:rsid w:val="00E435C4"/>
    <w:rsid w:val="00E43750"/>
    <w:rsid w:val="00E50B87"/>
    <w:rsid w:val="00E53364"/>
    <w:rsid w:val="00E535FF"/>
    <w:rsid w:val="00E575B1"/>
    <w:rsid w:val="00E600D1"/>
    <w:rsid w:val="00E60A4A"/>
    <w:rsid w:val="00E60C41"/>
    <w:rsid w:val="00E63018"/>
    <w:rsid w:val="00E650BA"/>
    <w:rsid w:val="00E657D6"/>
    <w:rsid w:val="00E671B2"/>
    <w:rsid w:val="00E70ADD"/>
    <w:rsid w:val="00E73748"/>
    <w:rsid w:val="00E73BA0"/>
    <w:rsid w:val="00E8163F"/>
    <w:rsid w:val="00E82854"/>
    <w:rsid w:val="00E82AB6"/>
    <w:rsid w:val="00E835D7"/>
    <w:rsid w:val="00E848A3"/>
    <w:rsid w:val="00E84B4D"/>
    <w:rsid w:val="00E86327"/>
    <w:rsid w:val="00E87BDF"/>
    <w:rsid w:val="00E91C17"/>
    <w:rsid w:val="00EA14A5"/>
    <w:rsid w:val="00EA4C81"/>
    <w:rsid w:val="00EB25BE"/>
    <w:rsid w:val="00EB51E0"/>
    <w:rsid w:val="00EC1B4A"/>
    <w:rsid w:val="00EC73C7"/>
    <w:rsid w:val="00EC76B3"/>
    <w:rsid w:val="00EC7C34"/>
    <w:rsid w:val="00ED1480"/>
    <w:rsid w:val="00ED3704"/>
    <w:rsid w:val="00ED4669"/>
    <w:rsid w:val="00EE3BA0"/>
    <w:rsid w:val="00EE7067"/>
    <w:rsid w:val="00EF3D22"/>
    <w:rsid w:val="00EF544E"/>
    <w:rsid w:val="00EF5587"/>
    <w:rsid w:val="00EF5EB9"/>
    <w:rsid w:val="00EF7779"/>
    <w:rsid w:val="00F10AC0"/>
    <w:rsid w:val="00F10DB3"/>
    <w:rsid w:val="00F11406"/>
    <w:rsid w:val="00F1284F"/>
    <w:rsid w:val="00F14041"/>
    <w:rsid w:val="00F16752"/>
    <w:rsid w:val="00F27742"/>
    <w:rsid w:val="00F36A2F"/>
    <w:rsid w:val="00F42F8D"/>
    <w:rsid w:val="00F43039"/>
    <w:rsid w:val="00F45461"/>
    <w:rsid w:val="00F50910"/>
    <w:rsid w:val="00F52136"/>
    <w:rsid w:val="00F5393A"/>
    <w:rsid w:val="00F60053"/>
    <w:rsid w:val="00F61E48"/>
    <w:rsid w:val="00F62BB2"/>
    <w:rsid w:val="00F65D5D"/>
    <w:rsid w:val="00F66A6E"/>
    <w:rsid w:val="00F7119E"/>
    <w:rsid w:val="00F7164E"/>
    <w:rsid w:val="00F71BBC"/>
    <w:rsid w:val="00F76201"/>
    <w:rsid w:val="00F77A69"/>
    <w:rsid w:val="00F80B9E"/>
    <w:rsid w:val="00F80D45"/>
    <w:rsid w:val="00F83323"/>
    <w:rsid w:val="00F83547"/>
    <w:rsid w:val="00F849D7"/>
    <w:rsid w:val="00F8600B"/>
    <w:rsid w:val="00F86CA0"/>
    <w:rsid w:val="00F86E01"/>
    <w:rsid w:val="00F90A75"/>
    <w:rsid w:val="00F9170D"/>
    <w:rsid w:val="00F929A8"/>
    <w:rsid w:val="00F93885"/>
    <w:rsid w:val="00F95EFA"/>
    <w:rsid w:val="00F97A58"/>
    <w:rsid w:val="00FA1873"/>
    <w:rsid w:val="00FA208C"/>
    <w:rsid w:val="00FA2E0C"/>
    <w:rsid w:val="00FA33F7"/>
    <w:rsid w:val="00FA6727"/>
    <w:rsid w:val="00FB20BF"/>
    <w:rsid w:val="00FB37BA"/>
    <w:rsid w:val="00FB3942"/>
    <w:rsid w:val="00FB5931"/>
    <w:rsid w:val="00FB65A1"/>
    <w:rsid w:val="00FB6F9D"/>
    <w:rsid w:val="00FB7013"/>
    <w:rsid w:val="00FC15B5"/>
    <w:rsid w:val="00FC21F5"/>
    <w:rsid w:val="00FC2DE8"/>
    <w:rsid w:val="00FC3230"/>
    <w:rsid w:val="00FC3626"/>
    <w:rsid w:val="00FC3734"/>
    <w:rsid w:val="00FC549F"/>
    <w:rsid w:val="00FC5644"/>
    <w:rsid w:val="00FC634F"/>
    <w:rsid w:val="00FC72E0"/>
    <w:rsid w:val="00FD1C00"/>
    <w:rsid w:val="00FD6814"/>
    <w:rsid w:val="00FD77AA"/>
    <w:rsid w:val="00FE0465"/>
    <w:rsid w:val="00FE08D5"/>
    <w:rsid w:val="00FE0DBB"/>
    <w:rsid w:val="00FE3CC0"/>
    <w:rsid w:val="00FE556D"/>
    <w:rsid w:val="00FE73EB"/>
    <w:rsid w:val="00FE7A0F"/>
    <w:rsid w:val="00FF2D62"/>
    <w:rsid w:val="00FF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1445C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1445C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360"/>
    <w:pPr>
      <w:tabs>
        <w:tab w:val="left" w:pos="840"/>
        <w:tab w:val="right" w:leader="dot" w:pos="9530"/>
      </w:tabs>
      <w:spacing w:before="0"/>
      <w:ind w:left="278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285357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F42F7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F42F7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F42F7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F42F7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F42F7"/>
    <w:pPr>
      <w:spacing w:before="0"/>
      <w:ind w:left="2240"/>
    </w:pPr>
    <w:rPr>
      <w:rFonts w:asciiTheme="minorHAnsi" w:hAnsiTheme="minorHAnsi" w:cstheme="minorHAnsi"/>
      <w:sz w:val="18"/>
      <w:szCs w:val="18"/>
    </w:rPr>
  </w:style>
  <w:style w:type="table" w:styleId="TableGrid">
    <w:name w:val="Table Grid"/>
    <w:basedOn w:val="TableNormal"/>
    <w:uiPriority w:val="59"/>
    <w:rsid w:val="00D5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F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0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1.wmf"/><Relationship Id="rId47" Type="http://schemas.openxmlformats.org/officeDocument/2006/relationships/image" Target="media/image35.wmf"/><Relationship Id="rId50" Type="http://schemas.openxmlformats.org/officeDocument/2006/relationships/oleObject" Target="embeddings/oleObject6.bin"/><Relationship Id="rId55" Type="http://schemas.openxmlformats.org/officeDocument/2006/relationships/image" Target="media/image39.wmf"/><Relationship Id="rId63" Type="http://schemas.openxmlformats.org/officeDocument/2006/relationships/image" Target="media/image43.wmf"/><Relationship Id="rId68" Type="http://schemas.openxmlformats.org/officeDocument/2006/relationships/image" Target="media/image46.emf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8.wmf"/><Relationship Id="rId40" Type="http://schemas.openxmlformats.org/officeDocument/2006/relationships/oleObject" Target="embeddings/oleObject2.bin"/><Relationship Id="rId45" Type="http://schemas.openxmlformats.org/officeDocument/2006/relationships/oleObject" Target="embeddings/oleObject4.bin"/><Relationship Id="rId53" Type="http://schemas.openxmlformats.org/officeDocument/2006/relationships/image" Target="media/image38.wmf"/><Relationship Id="rId58" Type="http://schemas.openxmlformats.org/officeDocument/2006/relationships/oleObject" Target="embeddings/oleObject10.bin"/><Relationship Id="rId66" Type="http://schemas.openxmlformats.org/officeDocument/2006/relationships/oleObject" Target="embeddings/oleObject14.bin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oleObject" Target="embeddings/oleObject1.bin"/><Relationship Id="rId49" Type="http://schemas.openxmlformats.org/officeDocument/2006/relationships/image" Target="media/image36.wmf"/><Relationship Id="rId57" Type="http://schemas.openxmlformats.org/officeDocument/2006/relationships/image" Target="media/image40.wmf"/><Relationship Id="rId61" Type="http://schemas.openxmlformats.org/officeDocument/2006/relationships/image" Target="media/image42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emf"/><Relationship Id="rId44" Type="http://schemas.openxmlformats.org/officeDocument/2006/relationships/image" Target="media/image33.wmf"/><Relationship Id="rId52" Type="http://schemas.openxmlformats.org/officeDocument/2006/relationships/oleObject" Target="embeddings/oleObject7.bin"/><Relationship Id="rId60" Type="http://schemas.openxmlformats.org/officeDocument/2006/relationships/oleObject" Target="embeddings/oleObject11.bin"/><Relationship Id="rId65" Type="http://schemas.openxmlformats.org/officeDocument/2006/relationships/image" Target="media/image4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emf"/><Relationship Id="rId35" Type="http://schemas.openxmlformats.org/officeDocument/2006/relationships/image" Target="media/image27.wmf"/><Relationship Id="rId43" Type="http://schemas.openxmlformats.org/officeDocument/2006/relationships/image" Target="media/image32.wmf"/><Relationship Id="rId48" Type="http://schemas.openxmlformats.org/officeDocument/2006/relationships/oleObject" Target="embeddings/oleObject5.bin"/><Relationship Id="rId56" Type="http://schemas.openxmlformats.org/officeDocument/2006/relationships/oleObject" Target="embeddings/oleObject9.bin"/><Relationship Id="rId64" Type="http://schemas.openxmlformats.org/officeDocument/2006/relationships/oleObject" Target="embeddings/oleObject13.bin"/><Relationship Id="rId69" Type="http://schemas.openxmlformats.org/officeDocument/2006/relationships/image" Target="media/image47.png"/><Relationship Id="rId8" Type="http://schemas.openxmlformats.org/officeDocument/2006/relationships/endnotes" Target="endnotes.xml"/><Relationship Id="rId51" Type="http://schemas.openxmlformats.org/officeDocument/2006/relationships/image" Target="media/image37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29.wmf"/><Relationship Id="rId46" Type="http://schemas.openxmlformats.org/officeDocument/2006/relationships/image" Target="media/image34.wmf"/><Relationship Id="rId59" Type="http://schemas.openxmlformats.org/officeDocument/2006/relationships/image" Target="media/image41.wmf"/><Relationship Id="rId67" Type="http://schemas.openxmlformats.org/officeDocument/2006/relationships/image" Target="media/image45.png"/><Relationship Id="rId20" Type="http://schemas.openxmlformats.org/officeDocument/2006/relationships/image" Target="media/image12.wmf"/><Relationship Id="rId41" Type="http://schemas.openxmlformats.org/officeDocument/2006/relationships/oleObject" Target="embeddings/oleObject3.bin"/><Relationship Id="rId54" Type="http://schemas.openxmlformats.org/officeDocument/2006/relationships/oleObject" Target="embeddings/oleObject8.bin"/><Relationship Id="rId62" Type="http://schemas.openxmlformats.org/officeDocument/2006/relationships/oleObject" Target="embeddings/oleObject12.bin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655E-35D8-4288-8BC6-358A1803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520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31</cp:revision>
  <cp:lastPrinted>2002-11-12T08:09:00Z</cp:lastPrinted>
  <dcterms:created xsi:type="dcterms:W3CDTF">2018-05-31T08:44:00Z</dcterms:created>
  <dcterms:modified xsi:type="dcterms:W3CDTF">2021-06-02T14:32:00Z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