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6" w:rsidRPr="00E81C9F" w:rsidRDefault="00373F56" w:rsidP="00B25BEE">
      <w:pPr>
        <w:pStyle w:val="Heading2"/>
      </w:pPr>
      <w:r w:rsidRPr="00B22239">
        <w:t xml:space="preserve"> </w:t>
      </w:r>
      <w:bookmarkStart w:id="0" w:name="_Toc515533618"/>
      <w:r>
        <w:t xml:space="preserve">Μη παραμετρική παλινδρόμηση </w:t>
      </w:r>
      <w:r w:rsidR="0001445C">
        <w:t>Ι</w:t>
      </w:r>
      <w:r>
        <w:t>: τοπική εξομάλυνση (</w:t>
      </w:r>
      <w:proofErr w:type="spellStart"/>
      <w:r>
        <w:t>local</w:t>
      </w:r>
      <w:proofErr w:type="spellEnd"/>
      <w:r w:rsidRPr="00B22239">
        <w:t xml:space="preserve"> </w:t>
      </w:r>
      <w:proofErr w:type="spellStart"/>
      <w:r>
        <w:t>smoothing</w:t>
      </w:r>
      <w:proofErr w:type="spellEnd"/>
      <w:r>
        <w:t>)</w:t>
      </w:r>
      <w:bookmarkEnd w:id="0"/>
    </w:p>
    <w:p w:rsidR="00373F56" w:rsidRPr="00496E4B" w:rsidRDefault="004B615E" w:rsidP="004B615E">
      <w:pPr>
        <w:pStyle w:val="Heading3"/>
        <w:rPr>
          <w:lang w:val="el-GR"/>
        </w:rPr>
      </w:pPr>
      <w:bookmarkStart w:id="1" w:name="_Toc515533625"/>
      <w:r>
        <w:rPr>
          <w:lang w:val="el-GR"/>
        </w:rPr>
        <w:t>Εκτίμηση</w:t>
      </w:r>
      <w:r w:rsidR="00373F56" w:rsidRPr="00496E4B">
        <w:rPr>
          <w:lang w:val="el-GR"/>
        </w:rPr>
        <w:t xml:space="preserve"> </w:t>
      </w:r>
      <w:r>
        <w:rPr>
          <w:lang w:val="el-GR"/>
        </w:rPr>
        <w:t>δια</w:t>
      </w:r>
      <w:r w:rsidR="00373F56" w:rsidRPr="004B615E">
        <w:rPr>
          <w:lang w:val="el-GR"/>
        </w:rPr>
        <w:t>κύμανσης</w:t>
      </w:r>
      <w:bookmarkEnd w:id="1"/>
    </w:p>
    <w:p w:rsidR="00404870" w:rsidRDefault="00373F56" w:rsidP="004F348C">
      <w:pPr>
        <w:pStyle w:val="ListParagraph"/>
        <w:numPr>
          <w:ilvl w:val="0"/>
          <w:numId w:val="17"/>
        </w:numPr>
        <w:jc w:val="both"/>
      </w:pPr>
      <w:r>
        <w:t xml:space="preserve">Έστω </w:t>
      </w:r>
      <w:r w:rsidR="001035F0" w:rsidRPr="00482BBA">
        <w:rPr>
          <w:position w:val="-14"/>
        </w:rPr>
        <w:object w:dxaOrig="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21.3pt" o:ole="">
            <v:imagedata r:id="rId9" o:title=""/>
          </v:shape>
          <o:OLEObject Type="Embed" ProgID="Equation.DSMT4" ShapeID="_x0000_i1025" DrawAspect="Content" ObjectID="_1745393132" r:id="rId10"/>
        </w:object>
      </w:r>
      <w:r>
        <w:t xml:space="preserve"> ένας γραμμικός </w:t>
      </w:r>
      <w:proofErr w:type="spellStart"/>
      <w:r>
        <w:t>εξομαλυντής</w:t>
      </w:r>
      <w:proofErr w:type="spellEnd"/>
      <w:r>
        <w:t xml:space="preserve"> : </w:t>
      </w:r>
      <w:r w:rsidR="00674802" w:rsidRPr="00496E4B">
        <w:rPr>
          <w:position w:val="-12"/>
          <w:highlight w:val="yellow"/>
        </w:rPr>
        <w:object w:dxaOrig="940" w:dyaOrig="380">
          <v:shape id="_x0000_i1026" type="#_x0000_t75" style="width:46.95pt;height:18.8pt" o:ole="">
            <v:imagedata r:id="rId11" o:title=""/>
          </v:shape>
          <o:OLEObject Type="Embed" ProgID="Equation.DSMT4" ShapeID="_x0000_i1026" DrawAspect="Content" ObjectID="_1745393133" r:id="rId12"/>
        </w:object>
      </w:r>
      <w:r w:rsidR="00404870">
        <w:t xml:space="preserve">. Θέτουμε </w:t>
      </w:r>
      <w:r w:rsidR="00F10AC0" w:rsidRPr="00496E4B">
        <w:rPr>
          <w:position w:val="-14"/>
          <w:highlight w:val="yellow"/>
          <w:lang w:val="en-US"/>
        </w:rPr>
        <w:object w:dxaOrig="1160" w:dyaOrig="420">
          <v:shape id="_x0000_i1027" type="#_x0000_t75" style="width:58.25pt;height:21.3pt" o:ole="">
            <v:imagedata r:id="rId13" o:title=""/>
          </v:shape>
          <o:OLEObject Type="Embed" ProgID="Equation.DSMT4" ShapeID="_x0000_i1027" DrawAspect="Content" ObjectID="_1745393134" r:id="rId14"/>
        </w:object>
      </w:r>
      <w:r w:rsidR="00404870">
        <w:t xml:space="preserve">, </w:t>
      </w:r>
      <w:r w:rsidR="00674802" w:rsidRPr="00496E4B">
        <w:rPr>
          <w:position w:val="-18"/>
          <w:highlight w:val="yellow"/>
          <w:lang w:val="en-US"/>
        </w:rPr>
        <w:object w:dxaOrig="2820" w:dyaOrig="540">
          <v:shape id="_x0000_i1028" type="#_x0000_t75" style="width:140.25pt;height:26.9pt" o:ole="">
            <v:imagedata r:id="rId15" o:title=""/>
          </v:shape>
          <o:OLEObject Type="Embed" ProgID="Equation.DSMT4" ShapeID="_x0000_i1028" DrawAspect="Content" ObjectID="_1745393135" r:id="rId16"/>
        </w:object>
      </w:r>
      <w:r w:rsidR="00404870" w:rsidRPr="004F348C">
        <w:rPr>
          <w:position w:val="-18"/>
        </w:rPr>
        <w:t xml:space="preserve"> </w:t>
      </w:r>
      <w:r w:rsidR="00404870">
        <w:t>και εκτιμάμε τη διακύμανση των καταλοίπων με:</w:t>
      </w:r>
    </w:p>
    <w:p w:rsidR="00373F56" w:rsidRDefault="00404870" w:rsidP="0040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 w:rsidRPr="00496E4B">
        <w:rPr>
          <w:position w:val="-28"/>
          <w:highlight w:val="yellow"/>
          <w:lang w:val="en-US"/>
        </w:rPr>
        <w:object w:dxaOrig="2520" w:dyaOrig="859">
          <v:shape id="_x0000_i1029" type="#_x0000_t75" style="width:127.1pt;height:42.55pt" o:ole="">
            <v:imagedata r:id="rId17" o:title=""/>
          </v:shape>
          <o:OLEObject Type="Embed" ProgID="Equation.DSMT4" ShapeID="_x0000_i1029" DrawAspect="Content" ObjectID="_1745393136" r:id="rId18"/>
        </w:object>
      </w:r>
    </w:p>
    <w:p w:rsidR="00373F56" w:rsidRPr="00871DBF" w:rsidRDefault="00FE73EB" w:rsidP="00FE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E73EB">
        <w:rPr>
          <w:b/>
        </w:rPr>
        <w:t>Πρόταση</w:t>
      </w:r>
      <w:r>
        <w:t xml:space="preserve">. </w:t>
      </w:r>
      <w:r w:rsidR="00373F56">
        <w:t xml:space="preserve">Αν </w:t>
      </w:r>
      <w:r w:rsidR="00373F56" w:rsidRPr="00043E0A">
        <w:rPr>
          <w:position w:val="-14"/>
          <w:lang w:val="en-US"/>
        </w:rPr>
        <w:object w:dxaOrig="580" w:dyaOrig="420">
          <v:shape id="_x0000_i1030" type="#_x0000_t75" style="width:29.45pt;height:21.3pt" o:ole="">
            <v:imagedata r:id="rId19" o:title=""/>
          </v:shape>
          <o:OLEObject Type="Embed" ProgID="Equation.DSMT4" ShapeID="_x0000_i1030" DrawAspect="Content" ObjectID="_1745393137" r:id="rId20"/>
        </w:object>
      </w:r>
      <w:r w:rsidR="00373F56" w:rsidRPr="00043E0A">
        <w:t xml:space="preserve"> </w:t>
      </w:r>
      <w:r w:rsidR="00373F56">
        <w:t>«αρκούντ</w:t>
      </w:r>
      <w:r w:rsidR="004B615E">
        <w:t>ω</w:t>
      </w:r>
      <w:r w:rsidR="00373F56">
        <w:t xml:space="preserve">ς ομαλή» και </w:t>
      </w:r>
      <w:r w:rsidR="00373F56" w:rsidRPr="00043E0A">
        <w:rPr>
          <w:position w:val="-28"/>
        </w:rPr>
        <w:object w:dxaOrig="780" w:dyaOrig="720">
          <v:shape id="_x0000_i1031" type="#_x0000_t75" style="width:38.8pt;height:36.3pt" o:ole="">
            <v:imagedata r:id="rId21" o:title=""/>
          </v:shape>
          <o:OLEObject Type="Embed" ProgID="Equation.DSMT4" ShapeID="_x0000_i1031" DrawAspect="Content" ObjectID="_1745393138" r:id="rId22"/>
        </w:object>
      </w:r>
      <w:r w:rsidR="00373F56">
        <w:t xml:space="preserve"> </w:t>
      </w:r>
      <w:r w:rsidR="00373F56" w:rsidRPr="00043E0A">
        <w:t xml:space="preserve">, </w:t>
      </w:r>
      <w:r w:rsidR="00373F56" w:rsidRPr="00043E0A">
        <w:rPr>
          <w:position w:val="-28"/>
          <w:lang w:val="en-US"/>
        </w:rPr>
        <w:object w:dxaOrig="780" w:dyaOrig="720">
          <v:shape id="_x0000_i1032" type="#_x0000_t75" style="width:38.8pt;height:36.3pt" o:ole="">
            <v:imagedata r:id="rId23" o:title=""/>
          </v:shape>
          <o:OLEObject Type="Embed" ProgID="Equation.DSMT4" ShapeID="_x0000_i1032" DrawAspect="Content" ObjectID="_1745393139" r:id="rId24"/>
        </w:object>
      </w:r>
      <w:r w:rsidR="004B615E">
        <w:rPr>
          <w:position w:val="-28"/>
        </w:rPr>
        <w:t xml:space="preserve"> </w:t>
      </w:r>
      <w:r w:rsidR="00373F56" w:rsidRPr="00496E4B">
        <w:rPr>
          <w:highlight w:val="yellow"/>
        </w:rPr>
        <w:t>τότε η</w:t>
      </w:r>
      <w:r w:rsidR="00404870" w:rsidRPr="00496E4B">
        <w:rPr>
          <w:highlight w:val="yellow"/>
        </w:rPr>
        <w:t xml:space="preserve"> </w:t>
      </w:r>
      <w:r w:rsidR="00373F56" w:rsidRPr="00496E4B">
        <w:rPr>
          <w:position w:val="-12"/>
          <w:highlight w:val="yellow"/>
        </w:rPr>
        <w:object w:dxaOrig="360" w:dyaOrig="420">
          <v:shape id="_x0000_i1033" type="#_x0000_t75" style="width:18.15pt;height:21.3pt" o:ole="">
            <v:imagedata r:id="rId25" o:title=""/>
          </v:shape>
          <o:OLEObject Type="Embed" ProgID="Equation.DSMT4" ShapeID="_x0000_i1033" DrawAspect="Content" ObjectID="_1745393140" r:id="rId26"/>
        </w:object>
      </w:r>
      <w:r w:rsidR="00373F56" w:rsidRPr="00496E4B">
        <w:rPr>
          <w:highlight w:val="yellow"/>
        </w:rPr>
        <w:t xml:space="preserve"> είναι συνεπής</w:t>
      </w:r>
      <w:r w:rsidR="00373F56">
        <w:t xml:space="preserve"> για το </w:t>
      </w:r>
      <w:r w:rsidR="00373F56" w:rsidRPr="00043E0A">
        <w:rPr>
          <w:position w:val="-14"/>
        </w:rPr>
        <w:object w:dxaOrig="1460" w:dyaOrig="440">
          <v:shape id="_x0000_i1034" type="#_x0000_t75" style="width:73.25pt;height:21.9pt" o:ole="">
            <v:imagedata r:id="rId27" o:title=""/>
          </v:shape>
          <o:OLEObject Type="Embed" ProgID="Equation.DSMT4" ShapeID="_x0000_i1034" DrawAspect="Content" ObjectID="_1745393141" r:id="rId28"/>
        </w:object>
      </w:r>
    </w:p>
    <w:p w:rsidR="00F10AC0" w:rsidRDefault="00373F56" w:rsidP="00DE3B15">
      <w:pPr>
        <w:jc w:val="both"/>
        <w:rPr>
          <w:u w:val="single"/>
        </w:rPr>
      </w:pPr>
      <w:r>
        <w:rPr>
          <w:u w:val="single"/>
        </w:rPr>
        <w:t xml:space="preserve">Σκίτσο απόδειξης </w:t>
      </w:r>
    </w:p>
    <w:p w:rsidR="00373F56" w:rsidRDefault="00674802" w:rsidP="006237DD">
      <w:pPr>
        <w:spacing w:before="60"/>
        <w:ind w:left="720"/>
        <w:jc w:val="both"/>
        <w:rPr>
          <w:noProof/>
          <w:lang w:val="en-US"/>
        </w:rPr>
      </w:pPr>
      <w:r w:rsidRPr="00043E0A">
        <w:rPr>
          <w:position w:val="-18"/>
        </w:rPr>
        <w:object w:dxaOrig="6440" w:dyaOrig="540">
          <v:shape id="_x0000_i1035" type="#_x0000_t75" style="width:320.55pt;height:26.9pt" o:ole="">
            <v:imagedata r:id="rId29" o:title=""/>
          </v:shape>
          <o:OLEObject Type="Embed" ProgID="Equation.DSMT4" ShapeID="_x0000_i1035" DrawAspect="Content" ObjectID="_1745393142" r:id="rId30"/>
        </w:object>
      </w:r>
    </w:p>
    <w:p w:rsidR="00373F56" w:rsidRDefault="00373F56" w:rsidP="006237DD">
      <w:pPr>
        <w:spacing w:before="60"/>
        <w:jc w:val="both"/>
        <w:rPr>
          <w:noProof/>
          <w:lang w:val="en-US"/>
        </w:rPr>
      </w:pPr>
      <w:r>
        <w:rPr>
          <w:noProof/>
        </w:rPr>
        <w:t xml:space="preserve">Άρα </w:t>
      </w:r>
      <w:r w:rsidR="00F10AC0">
        <w:rPr>
          <w:noProof/>
        </w:rPr>
        <w:tab/>
      </w:r>
      <w:r w:rsidR="00171D53" w:rsidRPr="00171D53">
        <w:rPr>
          <w:position w:val="-24"/>
          <w:highlight w:val="lightGray"/>
        </w:rPr>
        <w:object w:dxaOrig="2299" w:dyaOrig="620">
          <v:shape id="_x0000_i1036" type="#_x0000_t75" style="width:115.2pt;height:31.3pt" o:ole="">
            <v:imagedata r:id="rId31" o:title=""/>
          </v:shape>
          <o:OLEObject Type="Embed" ProgID="Equation.DSMT4" ShapeID="_x0000_i1036" DrawAspect="Content" ObjectID="_1745393143" r:id="rId32"/>
        </w:object>
      </w:r>
      <w:r w:rsidR="00674802" w:rsidRPr="00171D53">
        <w:rPr>
          <w:noProof/>
          <w:position w:val="-16"/>
        </w:rPr>
        <w:object w:dxaOrig="3480" w:dyaOrig="520">
          <v:shape id="_x0000_i1037" type="#_x0000_t75" style="width:173.45pt;height:26.3pt" o:ole="">
            <v:imagedata r:id="rId33" o:title=""/>
          </v:shape>
          <o:OLEObject Type="Embed" ProgID="Equation.DSMT4" ShapeID="_x0000_i1037" DrawAspect="Content" ObjectID="_1745393144" r:id="rId34"/>
        </w:object>
      </w:r>
    </w:p>
    <w:p w:rsidR="00F10AC0" w:rsidRDefault="00674802" w:rsidP="006237DD">
      <w:pPr>
        <w:spacing w:before="60"/>
        <w:ind w:left="1440"/>
        <w:jc w:val="both"/>
        <w:rPr>
          <w:noProof/>
          <w:position w:val="-46"/>
        </w:rPr>
      </w:pPr>
      <w:r w:rsidRPr="005451E7">
        <w:rPr>
          <w:noProof/>
          <w:position w:val="-46"/>
          <w:lang w:val="en-US"/>
        </w:rPr>
        <w:object w:dxaOrig="4920" w:dyaOrig="1060">
          <v:shape id="_x0000_i1038" type="#_x0000_t75" style="width:246.05pt;height:53.2pt" o:ole="">
            <v:imagedata r:id="rId35" o:title=""/>
          </v:shape>
          <o:OLEObject Type="Embed" ProgID="Equation.DSMT4" ShapeID="_x0000_i1038" DrawAspect="Content" ObjectID="_1745393145" r:id="rId36"/>
        </w:object>
      </w:r>
    </w:p>
    <w:p w:rsidR="00F10AC0" w:rsidRDefault="00674802" w:rsidP="006237DD">
      <w:pPr>
        <w:spacing w:before="60"/>
        <w:ind w:left="1440"/>
        <w:jc w:val="both"/>
        <w:rPr>
          <w:noProof/>
          <w:position w:val="-46"/>
        </w:rPr>
      </w:pPr>
      <w:r w:rsidRPr="00674802">
        <w:rPr>
          <w:noProof/>
          <w:position w:val="-20"/>
        </w:rPr>
        <w:object w:dxaOrig="4780" w:dyaOrig="540">
          <v:shape id="_x0000_i1039" type="#_x0000_t75" style="width:239.15pt;height:27.55pt" o:ole="">
            <v:imagedata r:id="rId37" o:title=""/>
          </v:shape>
          <o:OLEObject Type="Embed" ProgID="Equation.DSMT4" ShapeID="_x0000_i1039" DrawAspect="Content" ObjectID="_1745393146" r:id="rId38"/>
        </w:object>
      </w:r>
    </w:p>
    <w:p w:rsidR="00373F56" w:rsidRDefault="00674802" w:rsidP="006237DD">
      <w:pPr>
        <w:spacing w:before="60"/>
        <w:ind w:left="1440"/>
        <w:jc w:val="both"/>
        <w:rPr>
          <w:noProof/>
          <w:lang w:val="en-US"/>
        </w:rPr>
      </w:pPr>
      <w:r w:rsidRPr="005451E7">
        <w:rPr>
          <w:noProof/>
          <w:position w:val="-20"/>
          <w:lang w:val="en-US"/>
        </w:rPr>
        <w:object w:dxaOrig="2659" w:dyaOrig="540">
          <v:shape id="_x0000_i1040" type="#_x0000_t75" style="width:132.75pt;height:26.9pt" o:ole="">
            <v:imagedata r:id="rId39" o:title=""/>
          </v:shape>
          <o:OLEObject Type="Embed" ProgID="Equation.DSMT4" ShapeID="_x0000_i1040" DrawAspect="Content" ObjectID="_1745393147" r:id="rId40"/>
        </w:object>
      </w:r>
      <w:r w:rsidRPr="00D014B4">
        <w:rPr>
          <w:position w:val="-14"/>
          <w:highlight w:val="lightGray"/>
        </w:rPr>
        <w:object w:dxaOrig="1960" w:dyaOrig="480">
          <v:shape id="_x0000_i1041" type="#_x0000_t75" style="width:98.3pt;height:23.8pt" o:ole="">
            <v:imagedata r:id="rId41" o:title=""/>
          </v:shape>
          <o:OLEObject Type="Embed" ProgID="Equation.DSMT4" ShapeID="_x0000_i1041" DrawAspect="Content" ObjectID="_1745393148" r:id="rId42"/>
        </w:object>
      </w:r>
      <w:r w:rsidR="00373F56">
        <w:rPr>
          <w:noProof/>
          <w:lang w:val="en-US"/>
        </w:rPr>
        <w:t xml:space="preserve"> ,</w:t>
      </w:r>
    </w:p>
    <w:p w:rsidR="00F10AC0" w:rsidRDefault="00F10AC0" w:rsidP="006237DD">
      <w:pPr>
        <w:spacing w:before="60"/>
        <w:jc w:val="both"/>
        <w:rPr>
          <w:noProof/>
        </w:rPr>
      </w:pPr>
      <w:r w:rsidRPr="00F10AC0">
        <w:rPr>
          <w:noProof/>
        </w:rPr>
        <w:t>Τώρα:</w:t>
      </w:r>
      <w:r>
        <w:rPr>
          <w:noProof/>
          <w:position w:val="-18"/>
        </w:rPr>
        <w:t xml:space="preserve"> </w:t>
      </w:r>
      <w:r w:rsidR="00CE12E1" w:rsidRPr="00D014B4">
        <w:rPr>
          <w:noProof/>
          <w:position w:val="-18"/>
          <w:highlight w:val="lightGray"/>
          <w:lang w:val="en-US"/>
        </w:rPr>
        <w:object w:dxaOrig="5120" w:dyaOrig="499">
          <v:shape id="_x0000_i1042" type="#_x0000_t75" style="width:255.45pt;height:25.05pt" o:ole="">
            <v:imagedata r:id="rId43" o:title=""/>
          </v:shape>
          <o:OLEObject Type="Embed" ProgID="Equation.DSMT4" ShapeID="_x0000_i1042" DrawAspect="Content" ObjectID="_1745393149" r:id="rId44"/>
        </w:object>
      </w:r>
      <w:r>
        <w:rPr>
          <w:noProof/>
        </w:rPr>
        <w:t>, και τελικά</w:t>
      </w:r>
    </w:p>
    <w:p w:rsidR="00373F56" w:rsidRPr="00D9346B" w:rsidRDefault="00D014B4" w:rsidP="006237DD">
      <w:pPr>
        <w:spacing w:before="60"/>
        <w:ind w:left="720"/>
        <w:jc w:val="both"/>
        <w:rPr>
          <w:noProof/>
        </w:rPr>
      </w:pPr>
      <w:r w:rsidRPr="00D014B4">
        <w:rPr>
          <w:position w:val="-18"/>
          <w:highlight w:val="lightGray"/>
        </w:rPr>
        <w:object w:dxaOrig="859" w:dyaOrig="499">
          <v:shape id="_x0000_i1043" type="#_x0000_t75" style="width:43.2pt;height:25.05pt" o:ole="">
            <v:imagedata r:id="rId45" o:title=""/>
          </v:shape>
          <o:OLEObject Type="Embed" ProgID="Equation.DSMT4" ShapeID="_x0000_i1043" DrawAspect="Content" ObjectID="_1745393150" r:id="rId46"/>
        </w:object>
      </w:r>
      <w:r w:rsidR="00674802" w:rsidRPr="00F10AC0">
        <w:rPr>
          <w:noProof/>
          <w:position w:val="-36"/>
        </w:rPr>
        <w:object w:dxaOrig="5880" w:dyaOrig="800">
          <v:shape id="_x0000_i1044" type="#_x0000_t75" style="width:294.9pt;height:40.05pt" o:ole="">
            <v:imagedata r:id="rId47" o:title=""/>
          </v:shape>
          <o:OLEObject Type="Embed" ProgID="Equation.DSMT4" ShapeID="_x0000_i1044" DrawAspect="Content" ObjectID="_1745393151" r:id="rId48"/>
        </w:object>
      </w:r>
      <w:r w:rsidRPr="00D014B4">
        <w:rPr>
          <w:position w:val="-36"/>
          <w:highlight w:val="lightGray"/>
        </w:rPr>
        <w:object w:dxaOrig="1560" w:dyaOrig="900">
          <v:shape id="_x0000_i1045" type="#_x0000_t75" style="width:78.25pt;height:45.1pt" o:ole="">
            <v:imagedata r:id="rId49" o:title=""/>
          </v:shape>
          <o:OLEObject Type="Embed" ProgID="Equation.DSMT4" ShapeID="_x0000_i1045" DrawAspect="Content" ObjectID="_1745393152" r:id="rId50"/>
        </w:object>
      </w:r>
    </w:p>
    <w:p w:rsidR="00373F56" w:rsidRPr="00D9346B" w:rsidRDefault="00373F56" w:rsidP="006237DD">
      <w:pPr>
        <w:spacing w:before="60"/>
        <w:jc w:val="both"/>
        <w:rPr>
          <w:noProof/>
        </w:rPr>
      </w:pPr>
      <w:r>
        <w:rPr>
          <w:noProof/>
        </w:rPr>
        <w:t xml:space="preserve">αλλά αν </w:t>
      </w:r>
      <w:r w:rsidRPr="00601905">
        <w:rPr>
          <w:noProof/>
          <w:position w:val="-4"/>
          <w:lang w:val="en-US"/>
        </w:rPr>
        <w:object w:dxaOrig="200" w:dyaOrig="220">
          <v:shape id="_x0000_i1046" type="#_x0000_t75" style="width:10pt;height:11.25pt" o:ole="">
            <v:imagedata r:id="rId51" o:title=""/>
          </v:shape>
          <o:OLEObject Type="Embed" ProgID="Equation.DSMT4" ShapeID="_x0000_i1046" DrawAspect="Content" ObjectID="_1745393153" r:id="rId52"/>
        </w:object>
      </w:r>
      <w:r>
        <w:rPr>
          <w:noProof/>
        </w:rPr>
        <w:t xml:space="preserve"> αρκούντως ομαλή </w:t>
      </w:r>
      <w:r w:rsidRPr="00601905">
        <w:rPr>
          <w:noProof/>
          <w:position w:val="-18"/>
        </w:rPr>
        <w:object w:dxaOrig="2480" w:dyaOrig="499">
          <v:shape id="_x0000_i1047" type="#_x0000_t75" style="width:123.95pt;height:25.05pt" o:ole="">
            <v:imagedata r:id="rId53" o:title=""/>
          </v:shape>
          <o:OLEObject Type="Embed" ProgID="Equation.DSMT4" ShapeID="_x0000_i1047" DrawAspect="Content" ObjectID="_1745393154" r:id="rId54"/>
        </w:object>
      </w:r>
      <w:r w:rsidR="00F10AC0">
        <w:rPr>
          <w:noProof/>
          <w:position w:val="-18"/>
        </w:rPr>
        <w:t xml:space="preserve"> </w:t>
      </w:r>
      <w:r>
        <w:rPr>
          <w:noProof/>
        </w:rPr>
        <w:t>και άρα</w:t>
      </w:r>
      <w:r w:rsidR="00F10AC0">
        <w:rPr>
          <w:noProof/>
        </w:rPr>
        <w:t xml:space="preserve"> </w:t>
      </w:r>
      <w:r w:rsidR="00674802" w:rsidRPr="00F10AC0">
        <w:rPr>
          <w:noProof/>
          <w:position w:val="-36"/>
        </w:rPr>
        <w:object w:dxaOrig="2260" w:dyaOrig="900">
          <v:shape id="_x0000_i1048" type="#_x0000_t75" style="width:113.95pt;height:45.1pt" o:ole="">
            <v:imagedata r:id="rId55" o:title=""/>
          </v:shape>
          <o:OLEObject Type="Embed" ProgID="Equation.DSMT4" ShapeID="_x0000_i1048" DrawAspect="Content" ObjectID="_1745393155" r:id="rId56"/>
        </w:object>
      </w:r>
    </w:p>
    <w:p w:rsidR="00373F56" w:rsidRDefault="00373F56" w:rsidP="00DE3B15">
      <w:pPr>
        <w:jc w:val="both"/>
        <w:rPr>
          <w:rStyle w:val="Heading3Char"/>
          <w:lang w:val="el-GR"/>
        </w:rPr>
      </w:pPr>
      <w:r w:rsidRPr="00D9346B">
        <w:rPr>
          <w:noProof/>
        </w:rPr>
        <w:t xml:space="preserve"> </w:t>
      </w:r>
      <w:bookmarkStart w:id="2" w:name="_Toc515533626"/>
      <w:proofErr w:type="spellStart"/>
      <w:r w:rsidR="00CE12E1">
        <w:rPr>
          <w:rStyle w:val="Heading3Char"/>
          <w:lang w:val="el-GR"/>
        </w:rPr>
        <w:t>Ετεροσκεδαστικότητα</w:t>
      </w:r>
      <w:bookmarkEnd w:id="2"/>
      <w:proofErr w:type="spellEnd"/>
    </w:p>
    <w:p w:rsidR="00373F56" w:rsidRPr="00601905" w:rsidRDefault="00CE12E1" w:rsidP="00DE3B15">
      <w:pPr>
        <w:jc w:val="both"/>
        <w:rPr>
          <w:noProof/>
        </w:rPr>
      </w:pPr>
      <w:r>
        <w:rPr>
          <w:noProof/>
        </w:rPr>
        <w:t>Α</w:t>
      </w:r>
      <w:r w:rsidR="00373F56">
        <w:rPr>
          <w:noProof/>
        </w:rPr>
        <w:t xml:space="preserve">ν </w:t>
      </w:r>
      <w:r w:rsidR="00373F56" w:rsidRPr="004F348C">
        <w:rPr>
          <w:b/>
          <w:noProof/>
          <w:color w:val="FF0000"/>
          <w:highlight w:val="yellow"/>
        </w:rPr>
        <w:t xml:space="preserve">η </w:t>
      </w:r>
      <w:r w:rsidR="00373F56" w:rsidRPr="004F348C">
        <w:rPr>
          <w:b/>
          <w:noProof/>
          <w:color w:val="FF0000"/>
          <w:position w:val="-14"/>
          <w:highlight w:val="yellow"/>
        </w:rPr>
        <w:object w:dxaOrig="880" w:dyaOrig="420">
          <v:shape id="_x0000_i1049" type="#_x0000_t75" style="width:44.45pt;height:21.3pt" o:ole="">
            <v:imagedata r:id="rId57" o:title=""/>
          </v:shape>
          <o:OLEObject Type="Embed" ProgID="Equation.DSMT4" ShapeID="_x0000_i1049" DrawAspect="Content" ObjectID="_1745393156" r:id="rId58"/>
        </w:object>
      </w:r>
      <w:r w:rsidR="00373F56" w:rsidRPr="004F348C">
        <w:rPr>
          <w:b/>
          <w:noProof/>
          <w:color w:val="FF0000"/>
          <w:highlight w:val="yellow"/>
        </w:rPr>
        <w:t xml:space="preserve"> εξαρτάται από το </w:t>
      </w:r>
      <w:r w:rsidR="00373F56" w:rsidRPr="004F348C">
        <w:rPr>
          <w:b/>
          <w:noProof/>
          <w:color w:val="FF0000"/>
          <w:position w:val="-12"/>
          <w:highlight w:val="yellow"/>
        </w:rPr>
        <w:object w:dxaOrig="260" w:dyaOrig="380">
          <v:shape id="_x0000_i1050" type="#_x0000_t75" style="width:13.15pt;height:18.8pt" o:ole="">
            <v:imagedata r:id="rId59" o:title=""/>
          </v:shape>
          <o:OLEObject Type="Embed" ProgID="Equation.DSMT4" ShapeID="_x0000_i1050" DrawAspect="Content" ObjectID="_1745393157" r:id="rId60"/>
        </w:object>
      </w:r>
      <w:r w:rsidR="00373F56" w:rsidRPr="004F348C">
        <w:rPr>
          <w:b/>
          <w:noProof/>
          <w:color w:val="FF0000"/>
          <w:highlight w:val="yellow"/>
        </w:rPr>
        <w:t>,</w:t>
      </w:r>
      <w:r w:rsidR="00373F56">
        <w:rPr>
          <w:noProof/>
        </w:rPr>
        <w:t xml:space="preserve"> δηλαδή</w:t>
      </w:r>
      <w:r w:rsidR="00373F56" w:rsidRPr="00601905">
        <w:rPr>
          <w:noProof/>
        </w:rPr>
        <w:t xml:space="preserve"> </w:t>
      </w:r>
      <w:r w:rsidR="00373F56" w:rsidRPr="004F348C">
        <w:rPr>
          <w:noProof/>
          <w:position w:val="-14"/>
          <w:highlight w:val="yellow"/>
          <w:bdr w:val="single" w:sz="4" w:space="0" w:color="auto"/>
          <w:lang w:val="en-US"/>
        </w:rPr>
        <w:object w:dxaOrig="2340" w:dyaOrig="420">
          <v:shape id="_x0000_i1051" type="#_x0000_t75" style="width:117.1pt;height:21.3pt" o:ole="">
            <v:imagedata r:id="rId61" o:title=""/>
          </v:shape>
          <o:OLEObject Type="Embed" ProgID="Equation.DSMT4" ShapeID="_x0000_i1051" DrawAspect="Content" ObjectID="_1745393158" r:id="rId62"/>
        </w:object>
      </w:r>
      <w:r>
        <w:rPr>
          <w:noProof/>
        </w:rPr>
        <w:t xml:space="preserve"> τ</w:t>
      </w:r>
      <w:r w:rsidR="00373F56">
        <w:rPr>
          <w:noProof/>
        </w:rPr>
        <w:t>ότε μπορεί και αυτή να εκτιμηθεί</w:t>
      </w:r>
    </w:p>
    <w:p w:rsidR="00373F56" w:rsidRDefault="00373F56" w:rsidP="00DE3B15">
      <w:pPr>
        <w:jc w:val="both"/>
        <w:rPr>
          <w:noProof/>
          <w:lang w:val="en-US"/>
        </w:rPr>
      </w:pPr>
      <w:r w:rsidRPr="00CE12E1">
        <w:rPr>
          <w:b/>
          <w:noProof/>
          <w:u w:val="single"/>
        </w:rPr>
        <w:t>παραδειγμα:</w:t>
      </w:r>
      <w:r w:rsidRPr="00DB1199">
        <w:rPr>
          <w:noProof/>
        </w:rPr>
        <w:t xml:space="preserve"> </w:t>
      </w:r>
      <w:r>
        <w:rPr>
          <w:noProof/>
          <w:lang w:val="en-US"/>
        </w:rPr>
        <w:t>figure</w:t>
      </w:r>
      <w:r w:rsidRPr="00DB1199">
        <w:rPr>
          <w:noProof/>
        </w:rPr>
        <w:t xml:space="preserve"> 5.4</w:t>
      </w:r>
      <w:r>
        <w:rPr>
          <w:noProof/>
        </w:rPr>
        <w:t xml:space="preserve"> από</w:t>
      </w:r>
      <w:r w:rsidRPr="00DB1199">
        <w:rPr>
          <w:noProof/>
        </w:rPr>
        <w:t xml:space="preserve"> </w:t>
      </w:r>
      <w:r>
        <w:rPr>
          <w:noProof/>
          <w:lang w:val="en-US"/>
        </w:rPr>
        <w:t>wassermann</w:t>
      </w:r>
    </w:p>
    <w:p w:rsidR="004F348C" w:rsidRDefault="004F348C" w:rsidP="00DE3B15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201ADC1" wp14:editId="7573BE32">
            <wp:extent cx="5057775" cy="47053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8C" w:rsidRDefault="004F348C">
      <w:pPr>
        <w:spacing w:before="0" w:line="240" w:lineRule="auto"/>
        <w:rPr>
          <w:noProof/>
        </w:rPr>
      </w:pPr>
      <w:r>
        <w:rPr>
          <w:noProof/>
        </w:rPr>
        <w:br w:type="page"/>
      </w:r>
    </w:p>
    <w:p w:rsidR="00373F56" w:rsidRPr="00D9346B" w:rsidRDefault="004F348C" w:rsidP="00DE3B15">
      <w:pPr>
        <w:jc w:val="both"/>
        <w:rPr>
          <w:noProof/>
        </w:rPr>
      </w:pPr>
      <w:r w:rsidRPr="004F348C">
        <w:rPr>
          <w:b/>
          <w:noProof/>
          <w:highlight w:val="cyan"/>
          <w:lang w:val="en-US"/>
        </w:rPr>
        <w:lastRenderedPageBreak/>
        <w:t>A</w:t>
      </w:r>
      <w:r w:rsidRPr="004F348C">
        <w:rPr>
          <w:b/>
          <w:noProof/>
          <w:highlight w:val="cyan"/>
        </w:rPr>
        <w:t>) τρόπος:</w:t>
      </w:r>
      <w:r w:rsidRPr="004F348C">
        <w:rPr>
          <w:noProof/>
        </w:rPr>
        <w:t xml:space="preserve"> </w:t>
      </w:r>
      <w:r w:rsidR="00373F56" w:rsidRPr="00CE12E1">
        <w:rPr>
          <w:b/>
          <w:noProof/>
        </w:rPr>
        <w:t xml:space="preserve">απλά </w:t>
      </w:r>
      <w:r w:rsidR="00373F56" w:rsidRPr="004F348C">
        <w:rPr>
          <w:b/>
          <w:noProof/>
          <w:color w:val="FF0000"/>
          <w:highlight w:val="yellow"/>
        </w:rPr>
        <w:t xml:space="preserve">με την εκτίμηση </w:t>
      </w:r>
      <w:r w:rsidR="00373F56" w:rsidRPr="004F348C">
        <w:rPr>
          <w:b/>
          <w:noProof/>
          <w:color w:val="FF0000"/>
          <w:position w:val="-14"/>
          <w:highlight w:val="yellow"/>
        </w:rPr>
        <w:object w:dxaOrig="859" w:dyaOrig="440">
          <v:shape id="_x0000_i1052" type="#_x0000_t75" style="width:42.55pt;height:21.9pt" o:ole="">
            <v:imagedata r:id="rId64" o:title=""/>
          </v:shape>
          <o:OLEObject Type="Embed" ProgID="Equation.DSMT4" ShapeID="_x0000_i1052" DrawAspect="Content" ObjectID="_1745393159" r:id="rId65"/>
        </w:object>
      </w:r>
      <w:r w:rsidR="00373F56" w:rsidRPr="004F348C">
        <w:rPr>
          <w:b/>
          <w:noProof/>
          <w:color w:val="FF0000"/>
          <w:highlight w:val="yellow"/>
        </w:rPr>
        <w:t xml:space="preserve"> που παίρνουμε από το τοπικό γραμμικό / πολυωνυμικό μοντέλο</w:t>
      </w:r>
      <w:r w:rsidR="00373F56" w:rsidRPr="004F348C">
        <w:rPr>
          <w:noProof/>
          <w:color w:val="FF0000"/>
          <w:highlight w:val="yellow"/>
        </w:rPr>
        <w:t xml:space="preserve"> με το οποίο εκτιμούμε την </w:t>
      </w:r>
      <w:r w:rsidR="00373F56" w:rsidRPr="004F348C">
        <w:rPr>
          <w:noProof/>
          <w:color w:val="FF0000"/>
          <w:position w:val="-14"/>
          <w:highlight w:val="yellow"/>
        </w:rPr>
        <w:object w:dxaOrig="680" w:dyaOrig="420">
          <v:shape id="_x0000_i1053" type="#_x0000_t75" style="width:33.8pt;height:21.3pt" o:ole="">
            <v:imagedata r:id="rId66" o:title=""/>
          </v:shape>
          <o:OLEObject Type="Embed" ProgID="Equation.DSMT4" ShapeID="_x0000_i1053" DrawAspect="Content" ObjectID="_1745393160" r:id="rId67"/>
        </w:object>
      </w:r>
    </w:p>
    <w:p w:rsidR="00373F56" w:rsidRDefault="004F348C" w:rsidP="00DE3B15">
      <w:pPr>
        <w:jc w:val="both"/>
        <w:rPr>
          <w:noProof/>
        </w:rPr>
      </w:pPr>
      <w:r>
        <w:rPr>
          <w:b/>
          <w:noProof/>
          <w:highlight w:val="cyan"/>
          <w:lang w:val="en-US"/>
        </w:rPr>
        <w:t>B</w:t>
      </w:r>
      <w:r w:rsidRPr="004F348C">
        <w:rPr>
          <w:b/>
          <w:noProof/>
          <w:highlight w:val="cyan"/>
        </w:rPr>
        <w:t>) τρόπος:</w:t>
      </w:r>
      <w:r w:rsidRPr="004F348C">
        <w:rPr>
          <w:noProof/>
        </w:rPr>
        <w:t xml:space="preserve"> </w:t>
      </w:r>
      <w:r w:rsidR="00CE12E1">
        <w:rPr>
          <w:b/>
          <w:noProof/>
        </w:rPr>
        <w:t>Ε</w:t>
      </w:r>
      <w:r w:rsidR="00241683">
        <w:rPr>
          <w:b/>
          <w:noProof/>
        </w:rPr>
        <w:t>ν</w:t>
      </w:r>
      <w:r w:rsidR="00373F56" w:rsidRPr="00CE12E1">
        <w:rPr>
          <w:b/>
          <w:noProof/>
        </w:rPr>
        <w:t>αλ</w:t>
      </w:r>
      <w:r w:rsidR="00CE12E1">
        <w:rPr>
          <w:b/>
          <w:noProof/>
        </w:rPr>
        <w:t>λ</w:t>
      </w:r>
      <w:r w:rsidR="00373F56" w:rsidRPr="00CE12E1">
        <w:rPr>
          <w:b/>
          <w:noProof/>
        </w:rPr>
        <w:t>ακτικά</w:t>
      </w:r>
      <w:r w:rsidR="00373F56">
        <w:rPr>
          <w:noProof/>
        </w:rPr>
        <w:t xml:space="preserve"> προτείνεται π.χ. η εξής μέθοδος:</w:t>
      </w:r>
    </w:p>
    <w:p w:rsidR="00241683" w:rsidRDefault="00373F56" w:rsidP="00DE3B15">
      <w:pPr>
        <w:jc w:val="both"/>
        <w:rPr>
          <w:noProof/>
        </w:rPr>
      </w:pPr>
      <w:r>
        <w:rPr>
          <w:noProof/>
        </w:rPr>
        <w:t xml:space="preserve">αν </w:t>
      </w:r>
      <w:r w:rsidRPr="00B91FBC">
        <w:rPr>
          <w:noProof/>
          <w:position w:val="-14"/>
        </w:rPr>
        <w:object w:dxaOrig="2340" w:dyaOrig="420">
          <v:shape id="_x0000_i1054" type="#_x0000_t75" style="width:117.1pt;height:21.3pt" o:ole="">
            <v:imagedata r:id="rId68" o:title=""/>
          </v:shape>
          <o:OLEObject Type="Embed" ProgID="Equation.DSMT4" ShapeID="_x0000_i1054" DrawAspect="Content" ObjectID="_1745393161" r:id="rId69"/>
        </w:object>
      </w:r>
      <w:r>
        <w:rPr>
          <w:noProof/>
        </w:rPr>
        <w:t xml:space="preserve">, τότε θέτοντας </w:t>
      </w:r>
    </w:p>
    <w:p w:rsidR="00241683" w:rsidRDefault="00241683" w:rsidP="0024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position w:val="-18"/>
        </w:rPr>
      </w:pPr>
      <w:r w:rsidRPr="004F348C">
        <w:rPr>
          <w:noProof/>
          <w:position w:val="-16"/>
          <w:highlight w:val="lightGray"/>
        </w:rPr>
        <w:object w:dxaOrig="2320" w:dyaOrig="520">
          <v:shape id="_x0000_i1055" type="#_x0000_t75" style="width:115.85pt;height:26.3pt" o:ole="">
            <v:imagedata r:id="rId70" o:title=""/>
          </v:shape>
          <o:OLEObject Type="Embed" ProgID="Equation.DSMT4" ShapeID="_x0000_i1055" DrawAspect="Content" ObjectID="_1745393162" r:id="rId71"/>
        </w:object>
      </w:r>
      <w:r>
        <w:rPr>
          <w:noProof/>
        </w:rPr>
        <w:t>και</w:t>
      </w:r>
      <w:r w:rsidR="00373F56" w:rsidRPr="00D9346B">
        <w:rPr>
          <w:noProof/>
        </w:rPr>
        <w:t xml:space="preserve"> </w:t>
      </w:r>
      <w:r w:rsidR="00373F56" w:rsidRPr="004F348C">
        <w:rPr>
          <w:noProof/>
          <w:position w:val="-18"/>
          <w:highlight w:val="lightGray"/>
          <w:lang w:val="en-US"/>
        </w:rPr>
        <w:object w:dxaOrig="1420" w:dyaOrig="499">
          <v:shape id="_x0000_i1056" type="#_x0000_t75" style="width:71.35pt;height:25.05pt" o:ole="">
            <v:imagedata r:id="rId72" o:title=""/>
          </v:shape>
          <o:OLEObject Type="Embed" ProgID="Equation.DSMT4" ShapeID="_x0000_i1056" DrawAspect="Content" ObjectID="_1745393163" r:id="rId73"/>
        </w:object>
      </w:r>
    </w:p>
    <w:p w:rsidR="00373F56" w:rsidRPr="00D9346B" w:rsidRDefault="00373F56" w:rsidP="0024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</w:rPr>
      </w:pPr>
      <w:r>
        <w:rPr>
          <w:noProof/>
        </w:rPr>
        <w:t>παίρνουμε</w:t>
      </w:r>
      <w:r w:rsidRPr="00D9346B">
        <w:rPr>
          <w:noProof/>
        </w:rPr>
        <w:t xml:space="preserve"> </w:t>
      </w:r>
      <w:r w:rsidR="00241683">
        <w:rPr>
          <w:noProof/>
        </w:rPr>
        <w:tab/>
      </w:r>
      <w:r w:rsidR="00241683">
        <w:rPr>
          <w:noProof/>
        </w:rPr>
        <w:tab/>
      </w:r>
      <w:r w:rsidR="00241683">
        <w:rPr>
          <w:noProof/>
        </w:rPr>
        <w:tab/>
      </w:r>
      <w:r w:rsidR="00241683" w:rsidRPr="004F348C">
        <w:rPr>
          <w:noProof/>
          <w:position w:val="-18"/>
          <w:highlight w:val="yellow"/>
          <w:lang w:val="en-US"/>
        </w:rPr>
        <w:object w:dxaOrig="2420" w:dyaOrig="499">
          <v:shape id="_x0000_i1057" type="#_x0000_t75" style="width:120.85pt;height:25.05pt" o:ole="">
            <v:imagedata r:id="rId74" o:title=""/>
          </v:shape>
          <o:OLEObject Type="Embed" ProgID="Equation.DSMT4" ShapeID="_x0000_i1057" DrawAspect="Content" ObjectID="_1745393164" r:id="rId75"/>
        </w:object>
      </w:r>
    </w:p>
    <w:p w:rsidR="00373F56" w:rsidRPr="001B2063" w:rsidRDefault="00241683" w:rsidP="00DE3B15">
      <w:pPr>
        <w:jc w:val="both"/>
        <w:rPr>
          <w:b/>
          <w:noProof/>
          <w:u w:val="single"/>
        </w:rPr>
      </w:pPr>
      <w:r w:rsidRPr="001B2063">
        <w:rPr>
          <w:b/>
          <w:noProof/>
        </w:rPr>
        <w:t>Η</w:t>
      </w:r>
      <w:r w:rsidR="00373F56" w:rsidRPr="001B2063">
        <w:rPr>
          <w:b/>
          <w:noProof/>
        </w:rPr>
        <w:t xml:space="preserve"> ιδέα είναι </w:t>
      </w:r>
      <w:r w:rsidR="00373F56" w:rsidRPr="004F348C">
        <w:rPr>
          <w:b/>
          <w:noProof/>
          <w:color w:val="FF0000"/>
          <w:highlight w:val="yellow"/>
        </w:rPr>
        <w:t xml:space="preserve">να εκτιμηθεί η </w:t>
      </w:r>
      <w:r w:rsidR="00373F56" w:rsidRPr="004F348C">
        <w:rPr>
          <w:b/>
          <w:noProof/>
          <w:color w:val="FF0000"/>
          <w:position w:val="-18"/>
          <w:highlight w:val="yellow"/>
          <w:lang w:val="en-US"/>
        </w:rPr>
        <w:object w:dxaOrig="1359" w:dyaOrig="499">
          <v:shape id="_x0000_i1058" type="#_x0000_t75" style="width:68.25pt;height:25.05pt" o:ole="">
            <v:imagedata r:id="rId76" o:title=""/>
          </v:shape>
          <o:OLEObject Type="Embed" ProgID="Equation.DSMT4" ShapeID="_x0000_i1058" DrawAspect="Content" ObjectID="_1745393165" r:id="rId77"/>
        </w:object>
      </w:r>
      <w:r w:rsidR="00373F56" w:rsidRPr="004F348C">
        <w:rPr>
          <w:b/>
          <w:noProof/>
          <w:color w:val="FF0000"/>
          <w:highlight w:val="yellow"/>
        </w:rPr>
        <w:t xml:space="preserve"> με </w:t>
      </w:r>
      <w:r w:rsidR="00373F56" w:rsidRPr="004F348C">
        <w:rPr>
          <w:b/>
          <w:noProof/>
          <w:color w:val="FF0000"/>
          <w:highlight w:val="yellow"/>
          <w:u w:val="single"/>
        </w:rPr>
        <w:t xml:space="preserve">παλινδρόμηση </w:t>
      </w:r>
      <w:r w:rsidRPr="004F348C">
        <w:rPr>
          <w:b/>
          <w:noProof/>
          <w:color w:val="FF0000"/>
          <w:position w:val="-12"/>
          <w:highlight w:val="yellow"/>
          <w:u w:val="single"/>
        </w:rPr>
        <w:object w:dxaOrig="300" w:dyaOrig="380">
          <v:shape id="_x0000_i1059" type="#_x0000_t75" style="width:15.05pt;height:18.8pt" o:ole="">
            <v:imagedata r:id="rId78" o:title=""/>
          </v:shape>
          <o:OLEObject Type="Embed" ProgID="Equation.DSMT4" ShapeID="_x0000_i1059" DrawAspect="Content" ObjectID="_1745393166" r:id="rId79"/>
        </w:object>
      </w:r>
      <w:r w:rsidRPr="004F348C">
        <w:rPr>
          <w:b/>
          <w:noProof/>
          <w:color w:val="FF0000"/>
          <w:position w:val="-12"/>
          <w:highlight w:val="yellow"/>
          <w:u w:val="single"/>
        </w:rPr>
        <w:t xml:space="preserve"> </w:t>
      </w:r>
      <w:r w:rsidR="00373F56" w:rsidRPr="004F348C">
        <w:rPr>
          <w:b/>
          <w:noProof/>
          <w:color w:val="FF0000"/>
          <w:highlight w:val="yellow"/>
          <w:u w:val="single"/>
        </w:rPr>
        <w:t xml:space="preserve">των πάνω στα </w:t>
      </w:r>
      <w:r w:rsidR="00373F56" w:rsidRPr="004F348C">
        <w:rPr>
          <w:b/>
          <w:noProof/>
          <w:color w:val="FF0000"/>
          <w:position w:val="-12"/>
          <w:highlight w:val="yellow"/>
          <w:u w:val="single"/>
          <w:lang w:val="en-US"/>
        </w:rPr>
        <w:object w:dxaOrig="260" w:dyaOrig="380">
          <v:shape id="_x0000_i1060" type="#_x0000_t75" style="width:13.15pt;height:18.8pt" o:ole="">
            <v:imagedata r:id="rId80" o:title=""/>
          </v:shape>
          <o:OLEObject Type="Embed" ProgID="Equation.DSMT4" ShapeID="_x0000_i1060" DrawAspect="Content" ObjectID="_1745393167" r:id="rId81"/>
        </w:object>
      </w:r>
    </w:p>
    <w:p w:rsidR="00373F56" w:rsidRDefault="00373F56" w:rsidP="00DE3B15">
      <w:pPr>
        <w:jc w:val="both"/>
        <w:rPr>
          <w:noProof/>
          <w:u w:val="single"/>
        </w:rPr>
      </w:pPr>
      <w:r>
        <w:rPr>
          <w:noProof/>
          <w:u w:val="single"/>
        </w:rPr>
        <w:t xml:space="preserve">Δηλαδή : </w:t>
      </w:r>
    </w:p>
    <w:p w:rsidR="00373F56" w:rsidRPr="00B91FBC" w:rsidRDefault="00373F56" w:rsidP="00241683">
      <w:pPr>
        <w:ind w:left="720"/>
        <w:jc w:val="both"/>
        <w:rPr>
          <w:noProof/>
          <w:u w:val="single"/>
        </w:rPr>
      </w:pPr>
      <w:r>
        <w:rPr>
          <w:noProof/>
        </w:rPr>
        <w:t xml:space="preserve">1. Εκτίμησε την </w:t>
      </w:r>
      <w:r w:rsidRPr="00B91FBC">
        <w:rPr>
          <w:noProof/>
          <w:position w:val="-14"/>
        </w:rPr>
        <w:object w:dxaOrig="580" w:dyaOrig="420">
          <v:shape id="_x0000_i1061" type="#_x0000_t75" style="width:29.45pt;height:21.3pt" o:ole="">
            <v:imagedata r:id="rId82" o:title=""/>
          </v:shape>
          <o:OLEObject Type="Embed" ProgID="Equation.DSMT4" ShapeID="_x0000_i1061" DrawAspect="Content" ObjectID="_1745393168" r:id="rId83"/>
        </w:object>
      </w:r>
      <w:r w:rsidRPr="00B91FBC">
        <w:rPr>
          <w:noProof/>
        </w:rPr>
        <w:t xml:space="preserve"> </w:t>
      </w:r>
      <w:r>
        <w:rPr>
          <w:noProof/>
        </w:rPr>
        <w:t>με κάποια μέθοδο και πάρε</w:t>
      </w:r>
      <w:r w:rsidRPr="00B91FBC">
        <w:rPr>
          <w:noProof/>
        </w:rPr>
        <w:t xml:space="preserve"> </w:t>
      </w:r>
      <w:r w:rsidRPr="00B91FBC">
        <w:rPr>
          <w:noProof/>
          <w:position w:val="-14"/>
        </w:rPr>
        <w:object w:dxaOrig="660" w:dyaOrig="420">
          <v:shape id="_x0000_i1062" type="#_x0000_t75" style="width:33.2pt;height:21.3pt" o:ole="">
            <v:imagedata r:id="rId84" o:title=""/>
          </v:shape>
          <o:OLEObject Type="Embed" ProgID="Equation.DSMT4" ShapeID="_x0000_i1062" DrawAspect="Content" ObjectID="_1745393169" r:id="rId85"/>
        </w:object>
      </w:r>
    </w:p>
    <w:p w:rsidR="00373F56" w:rsidRPr="00B91FBC" w:rsidRDefault="00373F56" w:rsidP="00241683">
      <w:pPr>
        <w:ind w:left="720"/>
        <w:jc w:val="both"/>
        <w:rPr>
          <w:noProof/>
          <w:u w:val="single"/>
        </w:rPr>
      </w:pPr>
      <w:r>
        <w:rPr>
          <w:noProof/>
        </w:rPr>
        <w:t>2.</w:t>
      </w:r>
      <w:r w:rsidR="00241683">
        <w:rPr>
          <w:noProof/>
        </w:rPr>
        <w:t xml:space="preserve"> Σ</w:t>
      </w:r>
      <w:r>
        <w:rPr>
          <w:noProof/>
        </w:rPr>
        <w:t xml:space="preserve">χημάτισε τα </w:t>
      </w:r>
      <w:r w:rsidR="00241683" w:rsidRPr="004F348C">
        <w:rPr>
          <w:noProof/>
          <w:position w:val="-24"/>
          <w:highlight w:val="yellow"/>
        </w:rPr>
        <w:object w:dxaOrig="2659" w:dyaOrig="620">
          <v:shape id="_x0000_i1063" type="#_x0000_t75" style="width:132.75pt;height:31.3pt" o:ole="">
            <v:imagedata r:id="rId86" o:title=""/>
          </v:shape>
          <o:OLEObject Type="Embed" ProgID="Equation.DSMT4" ShapeID="_x0000_i1063" DrawAspect="Content" ObjectID="_1745393170" r:id="rId87"/>
        </w:object>
      </w:r>
    </w:p>
    <w:p w:rsidR="00373F56" w:rsidRPr="00B91FBC" w:rsidRDefault="00373F56" w:rsidP="00241683">
      <w:pPr>
        <w:ind w:left="720"/>
        <w:jc w:val="both"/>
        <w:rPr>
          <w:noProof/>
          <w:u w:val="single"/>
        </w:rPr>
      </w:pPr>
      <w:r>
        <w:rPr>
          <w:noProof/>
        </w:rPr>
        <w:t xml:space="preserve">3. Με </w:t>
      </w:r>
      <w:r w:rsidRPr="004F348C">
        <w:rPr>
          <w:noProof/>
          <w:highlight w:val="yellow"/>
          <w:u w:val="single"/>
        </w:rPr>
        <w:t>τοπική πα</w:t>
      </w:r>
      <w:r w:rsidR="00241683" w:rsidRPr="004F348C">
        <w:rPr>
          <w:noProof/>
          <w:highlight w:val="yellow"/>
          <w:u w:val="single"/>
        </w:rPr>
        <w:t>λι</w:t>
      </w:r>
      <w:r w:rsidRPr="004F348C">
        <w:rPr>
          <w:noProof/>
          <w:highlight w:val="yellow"/>
          <w:u w:val="single"/>
        </w:rPr>
        <w:t xml:space="preserve">νδρόμηση </w:t>
      </w:r>
      <w:r w:rsidRPr="004F348C">
        <w:rPr>
          <w:noProof/>
          <w:highlight w:val="yellow"/>
        </w:rPr>
        <w:t>(όπως στον υπολογισμό των</w:t>
      </w:r>
      <w:r w:rsidRPr="004F348C">
        <w:rPr>
          <w:noProof/>
          <w:position w:val="-14"/>
          <w:highlight w:val="yellow"/>
        </w:rPr>
        <w:object w:dxaOrig="660" w:dyaOrig="420">
          <v:shape id="_x0000_i1064" type="#_x0000_t75" style="width:33.2pt;height:21.3pt" o:ole="">
            <v:imagedata r:id="rId88" o:title=""/>
          </v:shape>
          <o:OLEObject Type="Embed" ProgID="Equation.DSMT4" ShapeID="_x0000_i1064" DrawAspect="Content" ObjectID="_1745393171" r:id="rId89"/>
        </w:object>
      </w:r>
      <w:r w:rsidRPr="004F348C">
        <w:rPr>
          <w:noProof/>
          <w:highlight w:val="yellow"/>
        </w:rPr>
        <w:t xml:space="preserve">) των </w:t>
      </w:r>
      <w:r w:rsidR="00241683" w:rsidRPr="004F348C">
        <w:rPr>
          <w:noProof/>
          <w:position w:val="-12"/>
          <w:highlight w:val="yellow"/>
          <w:lang w:val="en-US"/>
        </w:rPr>
        <w:object w:dxaOrig="300" w:dyaOrig="380">
          <v:shape id="_x0000_i1065" type="#_x0000_t75" style="width:15.05pt;height:18.8pt" o:ole="">
            <v:imagedata r:id="rId90" o:title=""/>
          </v:shape>
          <o:OLEObject Type="Embed" ProgID="Equation.DSMT4" ShapeID="_x0000_i1065" DrawAspect="Content" ObjectID="_1745393172" r:id="rId91"/>
        </w:object>
      </w:r>
      <w:r w:rsidRPr="004F348C">
        <w:rPr>
          <w:noProof/>
          <w:highlight w:val="yellow"/>
        </w:rPr>
        <w:t xml:space="preserve"> έναντι των </w:t>
      </w:r>
      <w:r w:rsidRPr="004F348C">
        <w:rPr>
          <w:noProof/>
          <w:position w:val="-12"/>
          <w:highlight w:val="yellow"/>
          <w:lang w:val="en-US"/>
        </w:rPr>
        <w:object w:dxaOrig="260" w:dyaOrig="380">
          <v:shape id="_x0000_i1066" type="#_x0000_t75" style="width:13.15pt;height:18.8pt" o:ole="">
            <v:imagedata r:id="rId92" o:title=""/>
          </v:shape>
          <o:OLEObject Type="Embed" ProgID="Equation.DSMT4" ShapeID="_x0000_i1066" DrawAspect="Content" ObjectID="_1745393173" r:id="rId93"/>
        </w:object>
      </w:r>
      <w:r>
        <w:rPr>
          <w:noProof/>
        </w:rPr>
        <w:t xml:space="preserve"> πάρε εκτιμήτρια </w:t>
      </w:r>
      <w:r w:rsidRPr="004F348C">
        <w:rPr>
          <w:noProof/>
          <w:position w:val="-14"/>
          <w:highlight w:val="lightGray"/>
        </w:rPr>
        <w:object w:dxaOrig="600" w:dyaOrig="420">
          <v:shape id="_x0000_i1067" type="#_x0000_t75" style="width:30.05pt;height:21.3pt" o:ole="">
            <v:imagedata r:id="rId94" o:title=""/>
          </v:shape>
          <o:OLEObject Type="Embed" ProgID="Equation.DSMT4" ShapeID="_x0000_i1067" DrawAspect="Content" ObjectID="_1745393174" r:id="rId95"/>
        </w:object>
      </w:r>
      <w:r w:rsidRPr="004F348C">
        <w:rPr>
          <w:noProof/>
          <w:highlight w:val="lightGray"/>
        </w:rPr>
        <w:t xml:space="preserve"> του </w:t>
      </w:r>
      <w:r w:rsidRPr="004F348C">
        <w:rPr>
          <w:noProof/>
          <w:position w:val="-18"/>
          <w:highlight w:val="lightGray"/>
          <w:lang w:val="en-US"/>
        </w:rPr>
        <w:object w:dxaOrig="1359" w:dyaOrig="499">
          <v:shape id="_x0000_i1068" type="#_x0000_t75" style="width:68.25pt;height:25.05pt" o:ole="">
            <v:imagedata r:id="rId96" o:title=""/>
          </v:shape>
          <o:OLEObject Type="Embed" ProgID="Equation.DSMT4" ShapeID="_x0000_i1068" DrawAspect="Content" ObjectID="_1745393175" r:id="rId97"/>
        </w:object>
      </w:r>
    </w:p>
    <w:p w:rsidR="00373F56" w:rsidRPr="008873AB" w:rsidRDefault="00373F56" w:rsidP="00241683">
      <w:pPr>
        <w:ind w:left="720"/>
        <w:jc w:val="both"/>
        <w:rPr>
          <w:noProof/>
          <w:u w:val="single"/>
        </w:rPr>
      </w:pPr>
      <w:r>
        <w:rPr>
          <w:noProof/>
        </w:rPr>
        <w:t>4.</w:t>
      </w:r>
      <w:r w:rsidR="00241683">
        <w:rPr>
          <w:noProof/>
        </w:rPr>
        <w:t xml:space="preserve"> Θ</w:t>
      </w:r>
      <w:r>
        <w:rPr>
          <w:noProof/>
        </w:rPr>
        <w:t xml:space="preserve">έσε </w:t>
      </w:r>
      <w:r w:rsidRPr="004F348C">
        <w:rPr>
          <w:noProof/>
          <w:position w:val="-16"/>
          <w:highlight w:val="yellow"/>
        </w:rPr>
        <w:object w:dxaOrig="2220" w:dyaOrig="460">
          <v:shape id="_x0000_i1069" type="#_x0000_t75" style="width:110.8pt;height:23.8pt" o:ole="">
            <v:imagedata r:id="rId98" o:title=""/>
          </v:shape>
          <o:OLEObject Type="Embed" ProgID="Equation.DSMT4" ShapeID="_x0000_i1069" DrawAspect="Content" ObjectID="_1745393176" r:id="rId99"/>
        </w:object>
      </w:r>
    </w:p>
    <w:p w:rsidR="004F348C" w:rsidRDefault="004F348C">
      <w:pPr>
        <w:spacing w:before="0" w:line="240" w:lineRule="auto"/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:rsidR="00373F56" w:rsidRDefault="00373F56" w:rsidP="00DE3B15">
      <w:pPr>
        <w:jc w:val="both"/>
        <w:rPr>
          <w:noProof/>
        </w:rPr>
      </w:pPr>
      <w:r w:rsidRPr="00241683">
        <w:rPr>
          <w:b/>
          <w:noProof/>
          <w:u w:val="single"/>
        </w:rPr>
        <w:lastRenderedPageBreak/>
        <w:t>Παράδειγμα:</w:t>
      </w:r>
      <w:r w:rsidRPr="00071214">
        <w:rPr>
          <w:noProof/>
        </w:rPr>
        <w:t xml:space="preserve"> </w:t>
      </w:r>
      <w:r>
        <w:rPr>
          <w:noProof/>
          <w:lang w:val="en-US"/>
        </w:rPr>
        <w:t>figure</w:t>
      </w:r>
      <w:r w:rsidR="00241683">
        <w:rPr>
          <w:noProof/>
        </w:rPr>
        <w:t xml:space="preserve"> </w:t>
      </w:r>
      <w:r w:rsidRPr="00071214">
        <w:rPr>
          <w:noProof/>
        </w:rPr>
        <w:t xml:space="preserve">5.9 </w:t>
      </w:r>
      <w:r>
        <w:rPr>
          <w:noProof/>
          <w:lang w:val="en-US"/>
        </w:rPr>
        <w:t>Wassermann</w:t>
      </w:r>
    </w:p>
    <w:p w:rsidR="00373F56" w:rsidRDefault="004F348C" w:rsidP="00DE3B15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2832FC0" wp14:editId="2DCBBE81">
            <wp:extent cx="6038850" cy="439086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90" cy="438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56" w:rsidRDefault="00373F56" w:rsidP="00DE3B15">
      <w:pPr>
        <w:jc w:val="both"/>
        <w:rPr>
          <w:noProof/>
        </w:rPr>
      </w:pPr>
    </w:p>
    <w:p w:rsidR="00B56180" w:rsidRDefault="00B56180">
      <w:pPr>
        <w:spacing w:before="0" w:line="240" w:lineRule="auto"/>
        <w:rPr>
          <w:b/>
          <w:i/>
          <w:noProof/>
          <w:color w:val="0070C0"/>
          <w:sz w:val="36"/>
        </w:rPr>
      </w:pPr>
      <w:bookmarkStart w:id="3" w:name="_Toc515533627"/>
      <w:r>
        <w:rPr>
          <w:noProof/>
        </w:rPr>
        <w:br w:type="page"/>
      </w:r>
    </w:p>
    <w:p w:rsidR="00373F56" w:rsidRPr="00643C27" w:rsidRDefault="00373F56" w:rsidP="00241683">
      <w:pPr>
        <w:pStyle w:val="Heading3"/>
        <w:rPr>
          <w:noProof/>
          <w:lang w:val="el-GR"/>
        </w:rPr>
      </w:pPr>
      <w:r w:rsidRPr="00643C27">
        <w:rPr>
          <w:noProof/>
          <w:lang w:val="el-GR"/>
        </w:rPr>
        <w:lastRenderedPageBreak/>
        <w:t xml:space="preserve">Διαστήματα εμπιστοσύνης για </w:t>
      </w:r>
      <w:r w:rsidRPr="00D9346B">
        <w:rPr>
          <w:noProof/>
        </w:rPr>
        <w:object w:dxaOrig="200" w:dyaOrig="220">
          <v:shape id="_x0000_i1070" type="#_x0000_t75" style="width:10pt;height:11.25pt" o:ole="">
            <v:imagedata r:id="rId101" o:title=""/>
          </v:shape>
          <o:OLEObject Type="Embed" ProgID="Equation.DSMT4" ShapeID="_x0000_i1070" DrawAspect="Content" ObjectID="_1745393177" r:id="rId102"/>
        </w:object>
      </w:r>
      <w:r w:rsidRPr="00643C27">
        <w:rPr>
          <w:noProof/>
          <w:lang w:val="el-GR"/>
        </w:rPr>
        <w:t xml:space="preserve"> και για </w:t>
      </w:r>
      <w:bookmarkEnd w:id="3"/>
      <w:r w:rsidRPr="00D9346B">
        <w:rPr>
          <w:noProof/>
        </w:rPr>
        <w:object w:dxaOrig="220" w:dyaOrig="260">
          <v:shape id="_x0000_i1071" type="#_x0000_t75" style="width:11.25pt;height:13.15pt" o:ole="">
            <v:imagedata r:id="rId103" o:title=""/>
          </v:shape>
          <o:OLEObject Type="Embed" ProgID="Equation.DSMT4" ShapeID="_x0000_i1071" DrawAspect="Content" ObjectID="_1745393178" r:id="rId104"/>
        </w:object>
      </w:r>
    </w:p>
    <w:p w:rsidR="00373F56" w:rsidRDefault="00373F56" w:rsidP="00DE3B15">
      <w:pPr>
        <w:jc w:val="both"/>
      </w:pPr>
      <w:r w:rsidRPr="00D9346B">
        <w:t>(</w:t>
      </w:r>
      <w:r>
        <w:t xml:space="preserve">παρόμοια όπως στην εκτίμηση και τα </w:t>
      </w:r>
      <w:proofErr w:type="spellStart"/>
      <w:r>
        <w:t>δ.ε</w:t>
      </w:r>
      <w:proofErr w:type="spellEnd"/>
      <w:r>
        <w:t>. για την πυκνότητα)</w:t>
      </w:r>
    </w:p>
    <w:p w:rsidR="00E73748" w:rsidRDefault="00373F56" w:rsidP="00DE3B15">
      <w:pPr>
        <w:jc w:val="both"/>
      </w:pPr>
      <w:r>
        <w:t>Έστω</w:t>
      </w:r>
      <w:r w:rsidRPr="009E7228">
        <w:t xml:space="preserve"> </w:t>
      </w:r>
      <w:r w:rsidR="00674802" w:rsidRPr="0024222F">
        <w:rPr>
          <w:position w:val="-12"/>
          <w:highlight w:val="yellow"/>
          <w:lang w:val="en-US"/>
        </w:rPr>
        <w:object w:dxaOrig="960" w:dyaOrig="380">
          <v:shape id="_x0000_i1072" type="#_x0000_t75" style="width:48.2pt;height:18.8pt" o:ole="">
            <v:imagedata r:id="rId105" o:title=""/>
          </v:shape>
          <o:OLEObject Type="Embed" ProgID="Equation.DSMT4" ShapeID="_x0000_i1072" DrawAspect="Content" ObjectID="_1745393179" r:id="rId106"/>
        </w:object>
      </w:r>
      <w:r>
        <w:t xml:space="preserve"> </w:t>
      </w:r>
      <w:r w:rsidR="00E73748">
        <w:tab/>
      </w:r>
      <w:r w:rsidR="00E73748">
        <w:tab/>
      </w:r>
      <w:r>
        <w:t>ή</w:t>
      </w:r>
      <w:r w:rsidR="00E73748">
        <w:t xml:space="preserve"> </w:t>
      </w:r>
      <w:r w:rsidR="00E73748">
        <w:tab/>
      </w:r>
      <w:r w:rsidRPr="0024222F">
        <w:rPr>
          <w:position w:val="-16"/>
          <w:highlight w:val="yellow"/>
        </w:rPr>
        <w:object w:dxaOrig="2200" w:dyaOrig="460">
          <v:shape id="_x0000_i1073" type="#_x0000_t75" style="width:110.2pt;height:23.8pt" o:ole="">
            <v:imagedata r:id="rId107" o:title=""/>
          </v:shape>
          <o:OLEObject Type="Embed" ProgID="Equation.DSMT4" ShapeID="_x0000_i1073" DrawAspect="Content" ObjectID="_1745393180" r:id="rId108"/>
        </w:object>
      </w:r>
      <w:r>
        <w:t xml:space="preserve"> </w:t>
      </w:r>
    </w:p>
    <w:p w:rsidR="00E73748" w:rsidRDefault="00373F56" w:rsidP="00DE3B15">
      <w:pPr>
        <w:jc w:val="both"/>
      </w:pPr>
      <w:r>
        <w:t>και</w:t>
      </w:r>
      <w:r w:rsidRPr="009E7228">
        <w:t xml:space="preserve"> </w:t>
      </w:r>
      <w:r w:rsidRPr="00D9346B">
        <w:rPr>
          <w:position w:val="-14"/>
          <w:lang w:val="en-US"/>
        </w:rPr>
        <w:object w:dxaOrig="1880" w:dyaOrig="420">
          <v:shape id="_x0000_i1074" type="#_x0000_t75" style="width:93.3pt;height:21.3pt" o:ole="">
            <v:imagedata r:id="rId109" o:title=""/>
          </v:shape>
          <o:OLEObject Type="Embed" ProgID="Equation.DSMT4" ShapeID="_x0000_i1074" DrawAspect="Content" ObjectID="_1745393181" r:id="rId110"/>
        </w:object>
      </w:r>
      <w:r>
        <w:t>,</w:t>
      </w:r>
      <w:r w:rsidR="00E73748">
        <w:t xml:space="preserve"> </w:t>
      </w:r>
    </w:p>
    <w:p w:rsidR="00373F56" w:rsidRPr="009E7228" w:rsidRDefault="00373F56" w:rsidP="00DE3B15">
      <w:pPr>
        <w:jc w:val="both"/>
      </w:pPr>
      <w:r>
        <w:t xml:space="preserve">δηλαδή </w:t>
      </w:r>
      <w:r w:rsidR="00674802" w:rsidRPr="0024222F">
        <w:rPr>
          <w:position w:val="-12"/>
          <w:highlight w:val="yellow"/>
        </w:rPr>
        <w:object w:dxaOrig="880" w:dyaOrig="380">
          <v:shape id="_x0000_i1075" type="#_x0000_t75" style="width:43.85pt;height:18.8pt" o:ole="">
            <v:imagedata r:id="rId111" o:title=""/>
          </v:shape>
          <o:OLEObject Type="Embed" ProgID="Equation.DSMT4" ShapeID="_x0000_i1075" DrawAspect="Content" ObjectID="_1745393182" r:id="rId112"/>
        </w:object>
      </w:r>
      <w:r>
        <w:t xml:space="preserve"> </w:t>
      </w:r>
      <w:r w:rsidR="00E73748">
        <w:tab/>
      </w:r>
      <w:r w:rsidR="00E73748">
        <w:tab/>
      </w:r>
      <w:r>
        <w:t>ή</w:t>
      </w:r>
      <w:r w:rsidRPr="009E7228">
        <w:t xml:space="preserve"> </w:t>
      </w:r>
      <w:r w:rsidR="00E73748">
        <w:tab/>
      </w:r>
      <w:r w:rsidRPr="0024222F">
        <w:rPr>
          <w:position w:val="-32"/>
          <w:highlight w:val="yellow"/>
          <w:lang w:val="en-US"/>
        </w:rPr>
        <w:object w:dxaOrig="2580" w:dyaOrig="780">
          <v:shape id="_x0000_i1076" type="#_x0000_t75" style="width:128.95pt;height:38.8pt" o:ole="">
            <v:imagedata r:id="rId113" o:title=""/>
          </v:shape>
          <o:OLEObject Type="Embed" ProgID="Equation.DSMT4" ShapeID="_x0000_i1076" DrawAspect="Content" ObjectID="_1745393183" r:id="rId114"/>
        </w:object>
      </w:r>
    </w:p>
    <w:p w:rsidR="00373F56" w:rsidRPr="009E7228" w:rsidRDefault="00373F56" w:rsidP="00E73748">
      <w:pPr>
        <w:pStyle w:val="Heading4"/>
      </w:pPr>
      <w:r>
        <w:t xml:space="preserve">Σταθερό </w:t>
      </w:r>
      <w:r w:rsidR="00E73748" w:rsidRPr="00E73748">
        <w:rPr>
          <w:position w:val="-12"/>
        </w:rPr>
        <w:object w:dxaOrig="300" w:dyaOrig="380">
          <v:shape id="_x0000_i1077" type="#_x0000_t75" style="width:15.05pt;height:18.8pt" o:ole="">
            <v:imagedata r:id="rId115" o:title=""/>
          </v:shape>
          <o:OLEObject Type="Embed" ProgID="Equation.DSMT4" ShapeID="_x0000_i1077" DrawAspect="Content" ObjectID="_1745393184" r:id="rId116"/>
        </w:object>
      </w:r>
      <w:r>
        <w:t xml:space="preserve">, </w:t>
      </w:r>
      <w:proofErr w:type="spellStart"/>
      <w:r>
        <w:t>δ.ε</w:t>
      </w:r>
      <w:proofErr w:type="spellEnd"/>
      <w:r>
        <w:t xml:space="preserve">. για </w:t>
      </w:r>
      <w:r w:rsidRPr="00D9346B">
        <w:rPr>
          <w:position w:val="-4"/>
        </w:rPr>
        <w:object w:dxaOrig="220" w:dyaOrig="260">
          <v:shape id="_x0000_i1078" type="#_x0000_t75" style="width:11.25pt;height:13.15pt" o:ole="">
            <v:imagedata r:id="rId117" o:title=""/>
          </v:shape>
          <o:OLEObject Type="Embed" ProgID="Equation.DSMT4" ShapeID="_x0000_i1078" DrawAspect="Content" ObjectID="_1745393185" r:id="rId118"/>
        </w:object>
      </w:r>
    </w:p>
    <w:p w:rsidR="00373F56" w:rsidRPr="009E7228" w:rsidRDefault="00373F56" w:rsidP="00DE3B15">
      <w:pPr>
        <w:jc w:val="both"/>
      </w:pPr>
      <w:r w:rsidRPr="00D9346B">
        <w:t xml:space="preserve">Αν </w:t>
      </w:r>
      <w:r w:rsidRPr="00D9346B">
        <w:rPr>
          <w:position w:val="-12"/>
        </w:rPr>
        <w:object w:dxaOrig="840" w:dyaOrig="380">
          <v:shape id="_x0000_i1079" type="#_x0000_t75" style="width:41.95pt;height:18.8pt" o:ole="">
            <v:imagedata r:id="rId119" o:title=""/>
          </v:shape>
          <o:OLEObject Type="Embed" ProgID="Equation.DSMT4" ShapeID="_x0000_i1079" DrawAspect="Content" ObjectID="_1745393186" r:id="rId120"/>
        </w:object>
      </w:r>
      <w:r w:rsidRPr="009E7228">
        <w:t xml:space="preserve"> , </w:t>
      </w:r>
      <w:r w:rsidRPr="00D9346B">
        <w:rPr>
          <w:position w:val="-12"/>
          <w:lang w:val="en-US"/>
        </w:rPr>
        <w:object w:dxaOrig="1040" w:dyaOrig="380">
          <v:shape id="_x0000_i1080" type="#_x0000_t75" style="width:51.35pt;height:18.8pt" o:ole="">
            <v:imagedata r:id="rId121" o:title=""/>
          </v:shape>
          <o:OLEObject Type="Embed" ProgID="Equation.DSMT4" ShapeID="_x0000_i1080" DrawAspect="Content" ObjectID="_1745393187" r:id="rId122"/>
        </w:object>
      </w:r>
      <w:r w:rsidRPr="00D9346B">
        <w:t xml:space="preserve">, θα έχουμε </w:t>
      </w:r>
    </w:p>
    <w:p w:rsidR="00373F56" w:rsidRDefault="00E73748" w:rsidP="00E7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4222F">
        <w:rPr>
          <w:position w:val="-46"/>
          <w:highlight w:val="yellow"/>
          <w:lang w:val="en-US"/>
        </w:rPr>
        <w:object w:dxaOrig="5820" w:dyaOrig="1060">
          <v:shape id="_x0000_i1081" type="#_x0000_t75" style="width:289.25pt;height:53.2pt" o:ole="">
            <v:imagedata r:id="rId123" o:title=""/>
          </v:shape>
          <o:OLEObject Type="Embed" ProgID="Equation.DSMT4" ShapeID="_x0000_i1081" DrawAspect="Content" ObjectID="_1745393188" r:id="rId124"/>
        </w:object>
      </w:r>
    </w:p>
    <w:p w:rsidR="00373F56" w:rsidRPr="009E7228" w:rsidRDefault="00373F56" w:rsidP="00DE3B15">
      <w:pPr>
        <w:jc w:val="both"/>
      </w:pPr>
      <w:r>
        <w:t xml:space="preserve"> </w:t>
      </w:r>
      <w:r w:rsidR="00E73748">
        <w:t>όπου</w:t>
      </w:r>
      <w:r>
        <w:t xml:space="preserve"> </w:t>
      </w:r>
      <w:r w:rsidR="0024222F" w:rsidRPr="0024222F">
        <w:rPr>
          <w:position w:val="-36"/>
          <w:highlight w:val="lightGray"/>
        </w:rPr>
        <w:object w:dxaOrig="4980" w:dyaOrig="920">
          <v:shape id="_x0000_i1082" type="#_x0000_t75" style="width:249.2pt;height:45.7pt" o:ole="">
            <v:imagedata r:id="rId125" o:title=""/>
          </v:shape>
          <o:OLEObject Type="Embed" ProgID="Equation.DSMT4" ShapeID="_x0000_i1082" DrawAspect="Content" ObjectID="_1745393189" r:id="rId126"/>
        </w:object>
      </w:r>
    </w:p>
    <w:p w:rsidR="00373F56" w:rsidRPr="009E7228" w:rsidRDefault="00373F56" w:rsidP="00DE3B15">
      <w:pPr>
        <w:jc w:val="both"/>
      </w:pPr>
      <w:r>
        <w:t xml:space="preserve">άρα για </w:t>
      </w:r>
      <w:r w:rsidRPr="00201AD9">
        <w:rPr>
          <w:position w:val="-6"/>
          <w:lang w:val="en-US"/>
        </w:rPr>
        <w:object w:dxaOrig="800" w:dyaOrig="240">
          <v:shape id="_x0000_i1083" type="#_x0000_t75" style="width:40.05pt;height:11.9pt" o:ole="">
            <v:imagedata r:id="rId127" o:title=""/>
          </v:shape>
          <o:OLEObject Type="Embed" ProgID="Equation.DSMT4" ShapeID="_x0000_i1083" DrawAspect="Content" ObjectID="_1745393190" r:id="rId128"/>
        </w:object>
      </w:r>
      <w:r>
        <w:t xml:space="preserve"> θα παίρναμε </w:t>
      </w:r>
      <w:proofErr w:type="spellStart"/>
      <w:r>
        <w:t>ασυμπτωτικά</w:t>
      </w:r>
      <w:proofErr w:type="spellEnd"/>
      <w:r>
        <w:t xml:space="preserve"> </w:t>
      </w:r>
      <w:proofErr w:type="spellStart"/>
      <w:r>
        <w:t>δ.ε</w:t>
      </w:r>
      <w:proofErr w:type="spellEnd"/>
      <w:r>
        <w:t xml:space="preserve">. για τον </w:t>
      </w:r>
      <w:r w:rsidRPr="00201AD9">
        <w:rPr>
          <w:position w:val="-14"/>
        </w:rPr>
        <w:object w:dxaOrig="740" w:dyaOrig="420">
          <v:shape id="_x0000_i1084" type="#_x0000_t75" style="width:36.3pt;height:21.3pt" o:ole="">
            <v:imagedata r:id="rId129" o:title=""/>
          </v:shape>
          <o:OLEObject Type="Embed" ProgID="Equation.DSMT4" ShapeID="_x0000_i1084" DrawAspect="Content" ObjectID="_1745393191" r:id="rId130"/>
        </w:object>
      </w:r>
    </w:p>
    <w:p w:rsidR="00373F56" w:rsidRDefault="00E73748" w:rsidP="00E7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4222F">
        <w:rPr>
          <w:position w:val="-34"/>
          <w:highlight w:val="yellow"/>
          <w:lang w:val="en-US"/>
        </w:rPr>
        <w:object w:dxaOrig="3500" w:dyaOrig="859">
          <v:shape id="_x0000_i1085" type="#_x0000_t75" style="width:175.3pt;height:42.55pt" o:ole="">
            <v:imagedata r:id="rId131" o:title=""/>
          </v:shape>
          <o:OLEObject Type="Embed" ProgID="Equation.DSMT4" ShapeID="_x0000_i1085" DrawAspect="Content" ObjectID="_1745393192" r:id="rId132"/>
        </w:object>
      </w:r>
    </w:p>
    <w:p w:rsidR="00373F56" w:rsidRPr="009E7228" w:rsidRDefault="00E73748" w:rsidP="00DE3B15">
      <w:pPr>
        <w:jc w:val="both"/>
      </w:pPr>
      <w:r>
        <w:t>ό</w:t>
      </w:r>
      <w:r w:rsidR="00373F56">
        <w:t xml:space="preserve">που </w:t>
      </w:r>
      <w:r w:rsidR="00373F56" w:rsidRPr="00201AD9">
        <w:rPr>
          <w:position w:val="-14"/>
          <w:lang w:val="en-US"/>
        </w:rPr>
        <w:object w:dxaOrig="740" w:dyaOrig="420">
          <v:shape id="_x0000_i1086" type="#_x0000_t75" style="width:36.3pt;height:21.3pt" o:ole="">
            <v:imagedata r:id="rId133" o:title=""/>
          </v:shape>
          <o:OLEObject Type="Embed" ProgID="Equation.DSMT4" ShapeID="_x0000_i1086" DrawAspect="Content" ObjectID="_1745393193" r:id="rId134"/>
        </w:object>
      </w:r>
      <w:r w:rsidR="00373F56" w:rsidRPr="00201AD9">
        <w:t xml:space="preserve"> </w:t>
      </w:r>
      <w:r w:rsidR="00373F56">
        <w:t>μια εκτίμηση της διακύμανσης</w:t>
      </w:r>
      <w:r w:rsidR="00373F56" w:rsidRPr="00201AD9">
        <w:t xml:space="preserve"> </w:t>
      </w:r>
      <w:r w:rsidR="00373F56" w:rsidRPr="00201AD9">
        <w:rPr>
          <w:position w:val="-14"/>
          <w:lang w:val="en-US"/>
        </w:rPr>
        <w:object w:dxaOrig="740" w:dyaOrig="420">
          <v:shape id="_x0000_i1087" type="#_x0000_t75" style="width:36.3pt;height:21.3pt" o:ole="">
            <v:imagedata r:id="rId135" o:title=""/>
          </v:shape>
          <o:OLEObject Type="Embed" ProgID="Equation.DSMT4" ShapeID="_x0000_i1087" DrawAspect="Content" ObjectID="_1745393194" r:id="rId136"/>
        </w:object>
      </w:r>
      <w:r w:rsidR="00373F56">
        <w:t xml:space="preserve">, η οποία μπορεί να εξαρτάται από το </w:t>
      </w:r>
      <w:r w:rsidR="00373F56" w:rsidRPr="00201AD9">
        <w:rPr>
          <w:position w:val="-12"/>
        </w:rPr>
        <w:object w:dxaOrig="300" w:dyaOrig="380">
          <v:shape id="_x0000_i1088" type="#_x0000_t75" style="width:15.05pt;height:18.8pt" o:ole="">
            <v:imagedata r:id="rId137" o:title=""/>
          </v:shape>
          <o:OLEObject Type="Embed" ProgID="Equation.DSMT4" ShapeID="_x0000_i1088" DrawAspect="Content" ObjectID="_1745393195" r:id="rId138"/>
        </w:object>
      </w:r>
    </w:p>
    <w:p w:rsidR="00373F56" w:rsidRPr="00201AD9" w:rsidRDefault="00373F56" w:rsidP="00E73748">
      <w:pPr>
        <w:pStyle w:val="Heading4"/>
      </w:pPr>
      <w:r>
        <w:lastRenderedPageBreak/>
        <w:t>Σταθερό</w:t>
      </w:r>
      <w:r w:rsidR="00E73748">
        <w:t xml:space="preserve"> </w:t>
      </w:r>
      <w:r w:rsidR="00E73748" w:rsidRPr="00E73748">
        <w:rPr>
          <w:position w:val="-12"/>
        </w:rPr>
        <w:object w:dxaOrig="300" w:dyaOrig="380">
          <v:shape id="_x0000_i1089" type="#_x0000_t75" style="width:15.05pt;height:18.8pt" o:ole="">
            <v:imagedata r:id="rId139" o:title=""/>
          </v:shape>
          <o:OLEObject Type="Embed" ProgID="Equation.DSMT4" ShapeID="_x0000_i1089" DrawAspect="Content" ObjectID="_1745393196" r:id="rId140"/>
        </w:object>
      </w:r>
      <w:r>
        <w:t xml:space="preserve"> , δ.</w:t>
      </w:r>
      <w:r w:rsidR="00D300CC">
        <w:t xml:space="preserve"> </w:t>
      </w:r>
      <w:r>
        <w:t>ε. για</w:t>
      </w:r>
      <w:r w:rsidRPr="00201AD9">
        <w:t xml:space="preserve"> </w:t>
      </w:r>
      <w:r w:rsidRPr="00201AD9">
        <w:rPr>
          <w:position w:val="-4"/>
        </w:rPr>
        <w:object w:dxaOrig="200" w:dyaOrig="220">
          <v:shape id="_x0000_i1090" type="#_x0000_t75" style="width:10pt;height:11.25pt" o:ole="">
            <v:imagedata r:id="rId141" o:title=""/>
          </v:shape>
          <o:OLEObject Type="Embed" ProgID="Equation.DSMT4" ShapeID="_x0000_i1090" DrawAspect="Content" ObjectID="_1745393197" r:id="rId142"/>
        </w:object>
      </w:r>
    </w:p>
    <w:p w:rsidR="00373F56" w:rsidRPr="009E7228" w:rsidRDefault="00373F56" w:rsidP="00DE3B15">
      <w:pPr>
        <w:jc w:val="both"/>
      </w:pPr>
      <w:r>
        <w:t>Αν θέλαμε δ.</w:t>
      </w:r>
      <w:r w:rsidR="00D300CC">
        <w:t xml:space="preserve"> </w:t>
      </w:r>
      <w:r>
        <w:t>ε. για</w:t>
      </w:r>
      <w:r w:rsidRPr="00201AD9">
        <w:rPr>
          <w:position w:val="-4"/>
        </w:rPr>
        <w:object w:dxaOrig="200" w:dyaOrig="220">
          <v:shape id="_x0000_i1091" type="#_x0000_t75" style="width:10pt;height:11.25pt" o:ole="">
            <v:imagedata r:id="rId143" o:title=""/>
          </v:shape>
          <o:OLEObject Type="Embed" ProgID="Equation.DSMT4" ShapeID="_x0000_i1091" DrawAspect="Content" ObjectID="_1745393198" r:id="rId144"/>
        </w:object>
      </w:r>
      <w:r>
        <w:t xml:space="preserve"> θα έπρεπε να ισχύει </w:t>
      </w:r>
      <w:r w:rsidRPr="0024222F">
        <w:rPr>
          <w:position w:val="-16"/>
          <w:highlight w:val="lightGray"/>
        </w:rPr>
        <w:object w:dxaOrig="3600" w:dyaOrig="480">
          <v:shape id="_x0000_i1092" type="#_x0000_t75" style="width:180.3pt;height:23.8pt" o:ole="">
            <v:imagedata r:id="rId145" o:title=""/>
          </v:shape>
          <o:OLEObject Type="Embed" ProgID="Equation.DSMT4" ShapeID="_x0000_i1092" DrawAspect="Content" ObjectID="_1745393199" r:id="rId146"/>
        </w:object>
      </w:r>
    </w:p>
    <w:p w:rsidR="00110484" w:rsidRDefault="00373F56" w:rsidP="00DE3B15">
      <w:pPr>
        <w:jc w:val="both"/>
      </w:pPr>
      <w:r>
        <w:t xml:space="preserve">Αυτό θα συμβαίνει για </w:t>
      </w:r>
      <w:r w:rsidRPr="00201AD9">
        <w:rPr>
          <w:position w:val="-6"/>
        </w:rPr>
        <w:object w:dxaOrig="800" w:dyaOrig="240">
          <v:shape id="_x0000_i1093" type="#_x0000_t75" style="width:40.05pt;height:11.9pt" o:ole="">
            <v:imagedata r:id="rId147" o:title=""/>
          </v:shape>
          <o:OLEObject Type="Embed" ProgID="Equation.DSMT4" ShapeID="_x0000_i1093" DrawAspect="Content" ObjectID="_1745393200" r:id="rId148"/>
        </w:object>
      </w:r>
      <w:r w:rsidRPr="00201AD9">
        <w:t xml:space="preserve"> </w:t>
      </w:r>
      <w:r w:rsidR="007C307A">
        <w:t>μόνο</w:t>
      </w:r>
      <w:r>
        <w:t xml:space="preserve"> αν </w:t>
      </w:r>
    </w:p>
    <w:p w:rsidR="00373F56" w:rsidRPr="009F56D4" w:rsidRDefault="00373F56" w:rsidP="0011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4222F">
        <w:rPr>
          <w:position w:val="-18"/>
          <w:highlight w:val="yellow"/>
        </w:rPr>
        <w:object w:dxaOrig="3180" w:dyaOrig="499">
          <v:shape id="_x0000_i1094" type="#_x0000_t75" style="width:159.05pt;height:25.05pt" o:ole="">
            <v:imagedata r:id="rId149" o:title=""/>
          </v:shape>
          <o:OLEObject Type="Embed" ProgID="Equation.DSMT4" ShapeID="_x0000_i1094" DrawAspect="Content" ObjectID="_1745393201" r:id="rId150"/>
        </w:object>
      </w:r>
    </w:p>
    <w:p w:rsidR="00110484" w:rsidRDefault="00373F56" w:rsidP="00DE3B15">
      <w:pPr>
        <w:jc w:val="both"/>
      </w:pPr>
      <w:r>
        <w:t xml:space="preserve">Όμως </w:t>
      </w:r>
      <w:r w:rsidRPr="009F56D4">
        <w:rPr>
          <w:position w:val="-18"/>
        </w:rPr>
        <w:object w:dxaOrig="2760" w:dyaOrig="499">
          <v:shape id="_x0000_i1095" type="#_x0000_t75" style="width:137.75pt;height:25.05pt" o:ole="">
            <v:imagedata r:id="rId151" o:title=""/>
          </v:shape>
          <o:OLEObject Type="Embed" ProgID="Equation.DSMT4" ShapeID="_x0000_i1095" DrawAspect="Content" ObjectID="_1745393202" r:id="rId152"/>
        </w:object>
      </w:r>
      <w:r w:rsidRPr="009F56D4">
        <w:t xml:space="preserve"> (</w:t>
      </w:r>
      <w:r>
        <w:t>συνήθως</w:t>
      </w:r>
      <w:r w:rsidRPr="009F56D4">
        <w:t>)</w:t>
      </w:r>
      <w:r>
        <w:t xml:space="preserve"> . Άρα για να κατασκευάσουμε </w:t>
      </w:r>
      <w:proofErr w:type="spellStart"/>
      <w:r>
        <w:t>δ.ε</w:t>
      </w:r>
      <w:proofErr w:type="spellEnd"/>
      <w:r>
        <w:t xml:space="preserve">. για </w:t>
      </w:r>
      <w:r w:rsidRPr="009F56D4">
        <w:rPr>
          <w:position w:val="-4"/>
          <w:lang w:val="en-US"/>
        </w:rPr>
        <w:object w:dxaOrig="200" w:dyaOrig="220">
          <v:shape id="_x0000_i1096" type="#_x0000_t75" style="width:10pt;height:11.25pt" o:ole="">
            <v:imagedata r:id="rId153" o:title=""/>
          </v:shape>
          <o:OLEObject Type="Embed" ProgID="Equation.DSMT4" ShapeID="_x0000_i1096" DrawAspect="Content" ObjectID="_1745393203" r:id="rId154"/>
        </w:object>
      </w:r>
      <w:r>
        <w:t xml:space="preserve"> θα χρειαζόμασταν</w:t>
      </w:r>
      <w:r w:rsidRPr="009F56D4">
        <w:t xml:space="preserve"> </w:t>
      </w:r>
    </w:p>
    <w:p w:rsidR="00373F56" w:rsidRPr="009E7228" w:rsidRDefault="00373F56" w:rsidP="0011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4222F">
        <w:rPr>
          <w:position w:val="-14"/>
          <w:highlight w:val="yellow"/>
          <w:lang w:val="en-US"/>
        </w:rPr>
        <w:object w:dxaOrig="1579" w:dyaOrig="460">
          <v:shape id="_x0000_i1097" type="#_x0000_t75" style="width:78.25pt;height:23.8pt" o:ole="">
            <v:imagedata r:id="rId155" o:title=""/>
          </v:shape>
          <o:OLEObject Type="Embed" ProgID="Equation.DSMT4" ShapeID="_x0000_i1097" DrawAspect="Content" ObjectID="_1745393204" r:id="rId156"/>
        </w:object>
      </w:r>
      <w:r w:rsidRPr="0024222F">
        <w:rPr>
          <w:highlight w:val="yellow"/>
        </w:rPr>
        <w:t xml:space="preserve"> ή ισοδύναμα </w:t>
      </w:r>
      <w:r w:rsidRPr="0024222F">
        <w:rPr>
          <w:position w:val="-12"/>
          <w:highlight w:val="yellow"/>
          <w:lang w:val="en-US"/>
        </w:rPr>
        <w:object w:dxaOrig="980" w:dyaOrig="420">
          <v:shape id="_x0000_i1098" type="#_x0000_t75" style="width:48.85pt;height:21.3pt" o:ole="">
            <v:imagedata r:id="rId157" o:title=""/>
          </v:shape>
          <o:OLEObject Type="Embed" ProgID="Equation.DSMT4" ShapeID="_x0000_i1098" DrawAspect="Content" ObjectID="_1745393205" r:id="rId158"/>
        </w:object>
      </w:r>
    </w:p>
    <w:p w:rsidR="00110484" w:rsidRPr="0024222F" w:rsidRDefault="00373F56" w:rsidP="00DE3B15">
      <w:pPr>
        <w:jc w:val="both"/>
        <w:rPr>
          <w:color w:val="FF0000"/>
          <w:highlight w:val="lightGray"/>
        </w:rPr>
      </w:pPr>
      <w:r w:rsidRPr="0024222F">
        <w:rPr>
          <w:b/>
          <w:color w:val="FF0000"/>
          <w:highlight w:val="lightGray"/>
        </w:rPr>
        <w:t xml:space="preserve">Αν ίσχυε </w:t>
      </w:r>
      <w:r w:rsidRPr="0024222F">
        <w:rPr>
          <w:b/>
          <w:color w:val="FF0000"/>
          <w:position w:val="-12"/>
          <w:highlight w:val="lightGray"/>
        </w:rPr>
        <w:object w:dxaOrig="980" w:dyaOrig="420">
          <v:shape id="_x0000_i1099" type="#_x0000_t75" style="width:48.85pt;height:21.3pt" o:ole="">
            <v:imagedata r:id="rId159" o:title=""/>
          </v:shape>
          <o:OLEObject Type="Embed" ProgID="Equation.DSMT4" ShapeID="_x0000_i1099" DrawAspect="Content" ObjectID="_1745393206" r:id="rId160"/>
        </w:object>
      </w:r>
      <w:r w:rsidR="00110484" w:rsidRPr="0024222F">
        <w:rPr>
          <w:color w:val="FF0000"/>
          <w:position w:val="-12"/>
          <w:highlight w:val="lightGray"/>
        </w:rPr>
        <w:t xml:space="preserve"> </w:t>
      </w:r>
      <w:r w:rsidRPr="0024222F">
        <w:rPr>
          <w:b/>
          <w:color w:val="FF0000"/>
          <w:highlight w:val="lightGray"/>
        </w:rPr>
        <w:t xml:space="preserve">το </w:t>
      </w:r>
      <w:r w:rsidRPr="0024222F">
        <w:rPr>
          <w:b/>
          <w:color w:val="FF0000"/>
          <w:highlight w:val="lightGray"/>
          <w:lang w:val="en-US"/>
        </w:rPr>
        <w:t>bias</w:t>
      </w:r>
      <w:r w:rsidRPr="0024222F">
        <w:rPr>
          <w:color w:val="FF0000"/>
          <w:highlight w:val="lightGray"/>
        </w:rPr>
        <w:t xml:space="preserve"> </w:t>
      </w:r>
      <w:r w:rsidRPr="0024222F">
        <w:rPr>
          <w:color w:val="FF0000"/>
          <w:position w:val="-14"/>
          <w:highlight w:val="lightGray"/>
        </w:rPr>
        <w:object w:dxaOrig="1620" w:dyaOrig="420">
          <v:shape id="_x0000_i1100" type="#_x0000_t75" style="width:80.75pt;height:21.3pt" o:ole="">
            <v:imagedata r:id="rId161" o:title=""/>
          </v:shape>
          <o:OLEObject Type="Embed" ProgID="Equation.DSMT4" ShapeID="_x0000_i1100" DrawAspect="Content" ObjectID="_1745393207" r:id="rId162"/>
        </w:object>
      </w:r>
      <w:r w:rsidRPr="0024222F">
        <w:rPr>
          <w:color w:val="FF0000"/>
          <w:highlight w:val="lightGray"/>
        </w:rPr>
        <w:t xml:space="preserve"> </w:t>
      </w:r>
      <w:r w:rsidRPr="0024222F">
        <w:rPr>
          <w:b/>
          <w:color w:val="FF0000"/>
          <w:highlight w:val="lightGray"/>
        </w:rPr>
        <w:t>θα ήταν «αμελητέο»</w:t>
      </w:r>
      <w:r w:rsidRPr="0024222F">
        <w:rPr>
          <w:color w:val="FF0000"/>
          <w:highlight w:val="lightGray"/>
        </w:rPr>
        <w:t xml:space="preserve"> συγκρινόμενο με τη διακύμανση </w:t>
      </w:r>
      <w:r w:rsidRPr="0024222F">
        <w:rPr>
          <w:b/>
          <w:color w:val="FF0000"/>
          <w:highlight w:val="lightGray"/>
        </w:rPr>
        <w:t xml:space="preserve">και τότε τα </w:t>
      </w:r>
      <w:proofErr w:type="spellStart"/>
      <w:r w:rsidRPr="0024222F">
        <w:rPr>
          <w:b/>
          <w:color w:val="FF0000"/>
          <w:highlight w:val="lightGray"/>
        </w:rPr>
        <w:t>δ.ε</w:t>
      </w:r>
      <w:proofErr w:type="spellEnd"/>
      <w:r w:rsidRPr="0024222F">
        <w:rPr>
          <w:b/>
          <w:color w:val="FF0000"/>
          <w:highlight w:val="lightGray"/>
        </w:rPr>
        <w:t>.</w:t>
      </w:r>
      <w:r w:rsidRPr="0024222F">
        <w:rPr>
          <w:color w:val="FF0000"/>
          <w:highlight w:val="lightGray"/>
        </w:rPr>
        <w:t xml:space="preserve"> </w:t>
      </w:r>
    </w:p>
    <w:p w:rsidR="00373F56" w:rsidRPr="0024222F" w:rsidRDefault="00373F56" w:rsidP="00110484">
      <w:pPr>
        <w:jc w:val="center"/>
        <w:rPr>
          <w:b/>
          <w:color w:val="FF0000"/>
        </w:rPr>
      </w:pPr>
      <w:r w:rsidRPr="0024222F">
        <w:rPr>
          <w:color w:val="FF0000"/>
          <w:position w:val="-34"/>
          <w:highlight w:val="lightGray"/>
          <w:lang w:val="en-US"/>
        </w:rPr>
        <w:object w:dxaOrig="3019" w:dyaOrig="859">
          <v:shape id="_x0000_i1101" type="#_x0000_t75" style="width:150.9pt;height:42.55pt" o:ole="">
            <v:imagedata r:id="rId163" o:title=""/>
          </v:shape>
          <o:OLEObject Type="Embed" ProgID="Equation.DSMT4" ShapeID="_x0000_i1101" DrawAspect="Content" ObjectID="_1745393208" r:id="rId164"/>
        </w:object>
      </w:r>
      <w:r w:rsidRPr="0024222F">
        <w:rPr>
          <w:color w:val="FF0000"/>
          <w:highlight w:val="lightGray"/>
        </w:rPr>
        <w:t xml:space="preserve"> </w:t>
      </w:r>
      <w:r w:rsidRPr="0024222F">
        <w:rPr>
          <w:b/>
          <w:color w:val="FF0000"/>
          <w:highlight w:val="lightGray"/>
        </w:rPr>
        <w:t xml:space="preserve">θα ήταν και </w:t>
      </w:r>
      <w:proofErr w:type="spellStart"/>
      <w:r w:rsidRPr="0024222F">
        <w:rPr>
          <w:b/>
          <w:color w:val="FF0000"/>
          <w:highlight w:val="lightGray"/>
        </w:rPr>
        <w:t>δ.ε</w:t>
      </w:r>
      <w:proofErr w:type="spellEnd"/>
      <w:r w:rsidRPr="0024222F">
        <w:rPr>
          <w:b/>
          <w:color w:val="FF0000"/>
          <w:highlight w:val="lightGray"/>
        </w:rPr>
        <w:t xml:space="preserve">. για το </w:t>
      </w:r>
      <w:r w:rsidRPr="0024222F">
        <w:rPr>
          <w:b/>
          <w:color w:val="FF0000"/>
          <w:position w:val="-14"/>
          <w:highlight w:val="lightGray"/>
        </w:rPr>
        <w:object w:dxaOrig="580" w:dyaOrig="420">
          <v:shape id="_x0000_i1102" type="#_x0000_t75" style="width:29.45pt;height:21.3pt" o:ole="">
            <v:imagedata r:id="rId165" o:title=""/>
          </v:shape>
          <o:OLEObject Type="Embed" ProgID="Equation.DSMT4" ShapeID="_x0000_i1102" DrawAspect="Content" ObjectID="_1745393209" r:id="rId166"/>
        </w:object>
      </w:r>
    </w:p>
    <w:p w:rsidR="00373F56" w:rsidRPr="0024222F" w:rsidRDefault="00373F56" w:rsidP="00DE3B15">
      <w:pPr>
        <w:jc w:val="both"/>
        <w:rPr>
          <w:color w:val="FF0000"/>
        </w:rPr>
      </w:pPr>
      <w:r w:rsidRPr="0024222F">
        <w:rPr>
          <w:color w:val="FF0000"/>
          <w:highlight w:val="lightGray"/>
        </w:rPr>
        <w:t xml:space="preserve">Όμως αυτό </w:t>
      </w:r>
      <w:r w:rsidRPr="0024222F">
        <w:rPr>
          <w:b/>
          <w:color w:val="FF0000"/>
          <w:highlight w:val="lightGray"/>
          <w:u w:val="single"/>
        </w:rPr>
        <w:t>δεν</w:t>
      </w:r>
      <w:r w:rsidRPr="0024222F">
        <w:rPr>
          <w:b/>
          <w:color w:val="FF0000"/>
          <w:highlight w:val="lightGray"/>
        </w:rPr>
        <w:t xml:space="preserve"> ισχύει για την «βέλτιστη» </w:t>
      </w:r>
      <w:r w:rsidRPr="0024222F">
        <w:rPr>
          <w:b/>
          <w:color w:val="FF0000"/>
          <w:highlight w:val="lightGray"/>
          <w:lang w:val="en-US"/>
        </w:rPr>
        <w:t>bandwidth</w:t>
      </w:r>
      <w:r w:rsidRPr="0024222F">
        <w:rPr>
          <w:b/>
          <w:color w:val="FF0000"/>
          <w:highlight w:val="lightGray"/>
        </w:rPr>
        <w:t xml:space="preserve"> </w:t>
      </w:r>
      <w:r w:rsidRPr="0024222F">
        <w:rPr>
          <w:b/>
          <w:color w:val="FF0000"/>
          <w:position w:val="-12"/>
          <w:highlight w:val="lightGray"/>
          <w:lang w:val="en-US"/>
        </w:rPr>
        <w:object w:dxaOrig="300" w:dyaOrig="420">
          <v:shape id="_x0000_i1103" type="#_x0000_t75" style="width:15.05pt;height:21.3pt" o:ole="">
            <v:imagedata r:id="rId167" o:title=""/>
          </v:shape>
          <o:OLEObject Type="Embed" ProgID="Equation.DSMT4" ShapeID="_x0000_i1103" DrawAspect="Content" ObjectID="_1745393210" r:id="rId168"/>
        </w:object>
      </w:r>
      <w:r w:rsidRPr="0024222F">
        <w:rPr>
          <w:color w:val="FF0000"/>
        </w:rPr>
        <w:t xml:space="preserve"> </w:t>
      </w:r>
      <w:r w:rsidRPr="00E9608B">
        <w:t xml:space="preserve">, </w:t>
      </w:r>
      <w:r>
        <w:t xml:space="preserve">η οποία ακριβώς επιλέγεται ώστε </w:t>
      </w:r>
      <w:r>
        <w:rPr>
          <w:lang w:val="en-US"/>
        </w:rPr>
        <w:t>bias</w:t>
      </w:r>
      <w:r w:rsidRPr="00E9608B">
        <w:t xml:space="preserve"> </w:t>
      </w:r>
      <w:r>
        <w:t>και διακύμανσ</w:t>
      </w:r>
      <w:r w:rsidR="00110484">
        <w:t>η να είναι ίδιας τάξης μεγέθους</w:t>
      </w:r>
      <w:r>
        <w:t xml:space="preserve">, και είναι τάξης </w:t>
      </w:r>
      <w:r w:rsidRPr="00E9608B">
        <w:rPr>
          <w:position w:val="-6"/>
        </w:rPr>
        <w:object w:dxaOrig="420" w:dyaOrig="540">
          <v:shape id="_x0000_i1104" type="#_x0000_t75" style="width:21.3pt;height:26.9pt" o:ole="">
            <v:imagedata r:id="rId169" o:title=""/>
          </v:shape>
          <o:OLEObject Type="Embed" ProgID="Equation.DSMT4" ShapeID="_x0000_i1104" DrawAspect="Content" ObjectID="_1745393211" r:id="rId170"/>
        </w:object>
      </w:r>
      <w:r w:rsidRPr="00E9608B">
        <w:t xml:space="preserve">. </w:t>
      </w:r>
      <w:r>
        <w:t xml:space="preserve">Άρα για την </w:t>
      </w:r>
      <w:r w:rsidRPr="00E9608B">
        <w:rPr>
          <w:position w:val="-12"/>
          <w:lang w:val="en-US"/>
        </w:rPr>
        <w:object w:dxaOrig="300" w:dyaOrig="420">
          <v:shape id="_x0000_i1105" type="#_x0000_t75" style="width:15.05pt;height:21.3pt" o:ole="">
            <v:imagedata r:id="rId167" o:title=""/>
          </v:shape>
          <o:OLEObject Type="Embed" ProgID="Equation.DSMT4" ShapeID="_x0000_i1105" DrawAspect="Content" ObjectID="_1745393212" r:id="rId171"/>
        </w:object>
      </w:r>
      <w:r>
        <w:t xml:space="preserve"> θα έχουμε </w:t>
      </w:r>
      <w:r w:rsidR="0024222F" w:rsidRPr="00E9608B">
        <w:rPr>
          <w:position w:val="-12"/>
        </w:rPr>
        <w:object w:dxaOrig="1060" w:dyaOrig="420">
          <v:shape id="_x0000_i1106" type="#_x0000_t75" style="width:52.6pt;height:21.3pt" o:ole="">
            <v:imagedata r:id="rId172" o:title=""/>
          </v:shape>
          <o:OLEObject Type="Embed" ProgID="Equation.DSMT4" ShapeID="_x0000_i1106" DrawAspect="Content" ObjectID="_1745393213" r:id="rId173"/>
        </w:object>
      </w:r>
      <w:r>
        <w:t xml:space="preserve">. </w:t>
      </w:r>
      <w:r w:rsidRPr="0024222F">
        <w:rPr>
          <w:highlight w:val="lightGray"/>
        </w:rPr>
        <w:t xml:space="preserve">Άρα η συνθήκη </w:t>
      </w:r>
      <w:r w:rsidRPr="0024222F">
        <w:rPr>
          <w:position w:val="-12"/>
          <w:highlight w:val="lightGray"/>
        </w:rPr>
        <w:object w:dxaOrig="980" w:dyaOrig="420">
          <v:shape id="_x0000_i1107" type="#_x0000_t75" style="width:48.85pt;height:21.3pt" o:ole="">
            <v:imagedata r:id="rId174" o:title=""/>
          </v:shape>
          <o:OLEObject Type="Embed" ProgID="Equation.DSMT4" ShapeID="_x0000_i1107" DrawAspect="Content" ObjectID="_1745393214" r:id="rId175"/>
        </w:object>
      </w:r>
      <w:r w:rsidRPr="0024222F">
        <w:rPr>
          <w:highlight w:val="lightGray"/>
        </w:rPr>
        <w:t xml:space="preserve"> ανταποκρίνεται σε καταστάσεις </w:t>
      </w:r>
      <w:r w:rsidR="00110484" w:rsidRPr="0024222F">
        <w:rPr>
          <w:highlight w:val="lightGray"/>
        </w:rPr>
        <w:t>όπου</w:t>
      </w:r>
      <w:r w:rsidRPr="0024222F">
        <w:rPr>
          <w:highlight w:val="lightGray"/>
        </w:rPr>
        <w:t xml:space="preserve"> κάνουμε </w:t>
      </w:r>
      <w:r w:rsidR="007C307A" w:rsidRPr="0024222F">
        <w:rPr>
          <w:b/>
          <w:highlight w:val="lightGray"/>
          <w:u w:val="single"/>
          <w:lang w:val="en-US"/>
        </w:rPr>
        <w:t>under</w:t>
      </w:r>
      <w:r w:rsidR="007C307A" w:rsidRPr="0024222F">
        <w:rPr>
          <w:b/>
          <w:highlight w:val="lightGray"/>
          <w:u w:val="single"/>
        </w:rPr>
        <w:t xml:space="preserve"> </w:t>
      </w:r>
      <w:r w:rsidR="007C307A" w:rsidRPr="0024222F">
        <w:rPr>
          <w:b/>
          <w:highlight w:val="lightGray"/>
          <w:u w:val="single"/>
          <w:lang w:val="en-US"/>
        </w:rPr>
        <w:t>smoothing</w:t>
      </w:r>
      <w:r w:rsidRPr="0024222F">
        <w:rPr>
          <w:highlight w:val="lightGray"/>
        </w:rPr>
        <w:t>.</w:t>
      </w:r>
    </w:p>
    <w:p w:rsidR="00E84CBD" w:rsidRPr="00E4680C" w:rsidRDefault="00E84CBD" w:rsidP="00E84CBD">
      <w:pPr>
        <w:jc w:val="both"/>
      </w:pPr>
      <w:r>
        <w:t xml:space="preserve">Υπάρχουν προσεγγίσεις για να υπερβληθεί η δυσκολία αυτή </w:t>
      </w:r>
      <w:r w:rsidRPr="00E84CBD">
        <w:rPr>
          <w:highlight w:val="yellow"/>
        </w:rPr>
        <w:t xml:space="preserve">μέσω εκτίμησης του </w:t>
      </w:r>
      <w:r w:rsidRPr="00E84CBD">
        <w:rPr>
          <w:highlight w:val="yellow"/>
          <w:lang w:val="en-US"/>
        </w:rPr>
        <w:t>bias</w:t>
      </w:r>
      <w:r w:rsidRPr="00E9608B">
        <w:t xml:space="preserve">. </w:t>
      </w:r>
      <w:r>
        <w:t xml:space="preserve">Αυτό προϋποθέτει εκτίμηση της </w:t>
      </w:r>
      <w:r w:rsidRPr="00E9608B">
        <w:rPr>
          <w:position w:val="-14"/>
        </w:rPr>
        <w:object w:dxaOrig="780" w:dyaOrig="420">
          <v:shape id="_x0000_i1108" type="#_x0000_t75" style="width:38.8pt;height:21.3pt" o:ole="">
            <v:imagedata r:id="rId176" o:title=""/>
          </v:shape>
          <o:OLEObject Type="Embed" ProgID="Equation.DSMT4" ShapeID="_x0000_i1108" DrawAspect="Content" ObjectID="_1745393215" r:id="rId177"/>
        </w:object>
      </w:r>
      <w:r w:rsidRPr="00E9608B">
        <w:t xml:space="preserve"> </w:t>
      </w:r>
      <w:r>
        <w:t xml:space="preserve">και ενέχει αρκετές δυσκολίες. Εδώ απλά θα αποδεχτούμε ότι κάνουμε </w:t>
      </w:r>
      <w:proofErr w:type="spellStart"/>
      <w:r>
        <w:t>δ.ε</w:t>
      </w:r>
      <w:proofErr w:type="spellEnd"/>
      <w:r>
        <w:t xml:space="preserve">. για την </w:t>
      </w:r>
      <w:r w:rsidRPr="00E9608B">
        <w:rPr>
          <w:position w:val="-14"/>
        </w:rPr>
        <w:object w:dxaOrig="720" w:dyaOrig="420">
          <v:shape id="_x0000_i1109" type="#_x0000_t75" style="width:36.3pt;height:21.3pt" o:ole="">
            <v:imagedata r:id="rId178" o:title=""/>
          </v:shape>
          <o:OLEObject Type="Embed" ProgID="Equation.DSMT4" ShapeID="_x0000_i1109" DrawAspect="Content" ObjectID="_1745393216" r:id="rId179"/>
        </w:object>
      </w:r>
    </w:p>
    <w:p w:rsidR="0024222F" w:rsidRDefault="0024222F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373F56" w:rsidRPr="00E9608B" w:rsidRDefault="00373F56" w:rsidP="00DE3B15">
      <w:pPr>
        <w:jc w:val="both"/>
      </w:pPr>
      <w:r w:rsidRPr="00110484">
        <w:rPr>
          <w:b/>
        </w:rPr>
        <w:lastRenderedPageBreak/>
        <w:t xml:space="preserve">Παράδειγμα </w:t>
      </w:r>
      <w:r>
        <w:rPr>
          <w:lang w:val="en-US"/>
        </w:rPr>
        <w:t>figure</w:t>
      </w:r>
      <w:r w:rsidRPr="00E9608B">
        <w:t xml:space="preserve"> 5.10 </w:t>
      </w:r>
      <w:r>
        <w:rPr>
          <w:lang w:val="en-US"/>
        </w:rPr>
        <w:t>Wassermann</w:t>
      </w:r>
    </w:p>
    <w:p w:rsidR="00373F56" w:rsidRPr="00E4680C" w:rsidRDefault="00E84CBD" w:rsidP="00DE3B15">
      <w:pPr>
        <w:jc w:val="both"/>
      </w:pPr>
      <w:r>
        <w:rPr>
          <w:noProof/>
        </w:rPr>
        <w:drawing>
          <wp:inline distT="0" distB="0" distL="0" distR="0">
            <wp:extent cx="6057900" cy="549972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4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80C">
        <w:t xml:space="preserve"> </w:t>
      </w:r>
    </w:p>
    <w:p w:rsidR="00E84CBD" w:rsidRDefault="00E84CBD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373F56" w:rsidRPr="00E4680C" w:rsidRDefault="00110484" w:rsidP="00110484">
      <w:pPr>
        <w:pStyle w:val="Heading4"/>
      </w:pPr>
      <w:r>
        <w:lastRenderedPageBreak/>
        <w:t>Ζώνη εμπιστοσύνης γι</w:t>
      </w:r>
      <w:r w:rsidR="00373F56">
        <w:t xml:space="preserve">α </w:t>
      </w:r>
      <w:r w:rsidRPr="00110484">
        <w:rPr>
          <w:position w:val="-14"/>
        </w:rPr>
        <w:object w:dxaOrig="1040" w:dyaOrig="420">
          <v:shape id="_x0000_i1110" type="#_x0000_t75" style="width:51.35pt;height:21.3pt" o:ole="">
            <v:imagedata r:id="rId181" o:title=""/>
          </v:shape>
          <o:OLEObject Type="Embed" ProgID="Equation.DSMT4" ShapeID="_x0000_i1110" DrawAspect="Content" ObjectID="_1745393217" r:id="rId182"/>
        </w:object>
      </w:r>
    </w:p>
    <w:p w:rsidR="00110484" w:rsidRDefault="00373F56" w:rsidP="00DE3B15">
      <w:pPr>
        <w:jc w:val="both"/>
      </w:pPr>
      <w:r>
        <w:t xml:space="preserve">Θέλουμε να κατασκευάσουμε </w:t>
      </w:r>
      <w:r w:rsidRPr="00E84CBD">
        <w:rPr>
          <w:b/>
          <w:color w:val="FF0000"/>
          <w:highlight w:val="yellow"/>
        </w:rPr>
        <w:t>«ζώνη»</w:t>
      </w:r>
      <w:r w:rsidR="00643C27" w:rsidRPr="00E84CBD">
        <w:rPr>
          <w:b/>
          <w:color w:val="FF0000"/>
          <w:highlight w:val="yellow"/>
        </w:rPr>
        <w:t xml:space="preserve"> </w:t>
      </w:r>
      <w:r w:rsidRPr="00E84CBD">
        <w:rPr>
          <w:b/>
          <w:color w:val="FF0000"/>
          <w:highlight w:val="yellow"/>
        </w:rPr>
        <w:t>της μορφής</w:t>
      </w:r>
      <w:r w:rsidRPr="00E84CBD">
        <w:rPr>
          <w:color w:val="FF0000"/>
        </w:rPr>
        <w:t xml:space="preserve"> </w:t>
      </w:r>
    </w:p>
    <w:p w:rsidR="00373F56" w:rsidRPr="00E4680C" w:rsidRDefault="00110484" w:rsidP="0011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84CBD">
        <w:rPr>
          <w:position w:val="-20"/>
          <w:highlight w:val="yellow"/>
        </w:rPr>
        <w:object w:dxaOrig="6200" w:dyaOrig="540">
          <v:shape id="_x0000_i1111" type="#_x0000_t75" style="width:310.55pt;height:26.9pt" o:ole="">
            <v:imagedata r:id="rId183" o:title=""/>
          </v:shape>
          <o:OLEObject Type="Embed" ProgID="Equation.DSMT4" ShapeID="_x0000_i1111" DrawAspect="Content" ObjectID="_1745393218" r:id="rId184"/>
        </w:object>
      </w:r>
    </w:p>
    <w:p w:rsidR="00373F56" w:rsidRPr="00E44B02" w:rsidRDefault="00110484" w:rsidP="00DE3B15">
      <w:pPr>
        <w:jc w:val="both"/>
        <w:rPr>
          <w:b/>
        </w:rPr>
      </w:pPr>
      <w:r w:rsidRPr="00E84CBD">
        <w:rPr>
          <w:b/>
          <w:color w:val="FF0000"/>
          <w:highlight w:val="yellow"/>
        </w:rPr>
        <w:t>π</w:t>
      </w:r>
      <w:r w:rsidR="00373F56" w:rsidRPr="00E84CBD">
        <w:rPr>
          <w:b/>
          <w:color w:val="FF0000"/>
          <w:highlight w:val="yellow"/>
        </w:rPr>
        <w:t xml:space="preserve">ου θα εμπεριέχει την </w:t>
      </w:r>
      <w:r w:rsidR="00373F56" w:rsidRPr="00E84CBD">
        <w:rPr>
          <w:b/>
          <w:color w:val="FF0000"/>
          <w:position w:val="-14"/>
          <w:highlight w:val="yellow"/>
          <w:lang w:val="en-US"/>
        </w:rPr>
        <w:object w:dxaOrig="620" w:dyaOrig="420">
          <v:shape id="_x0000_i1112" type="#_x0000_t75" style="width:31.3pt;height:21.3pt" o:ole="">
            <v:imagedata r:id="rId185" o:title=""/>
          </v:shape>
          <o:OLEObject Type="Embed" ProgID="Equation.DSMT4" ShapeID="_x0000_i1112" DrawAspect="Content" ObjectID="_1745393219" r:id="rId186"/>
        </w:object>
      </w:r>
      <w:r w:rsidR="00373F56" w:rsidRPr="00E44B02">
        <w:rPr>
          <w:b/>
          <w:color w:val="FF0000"/>
          <w:highlight w:val="cyan"/>
        </w:rPr>
        <w:t xml:space="preserve">για όλα τα </w:t>
      </w:r>
      <w:r w:rsidR="00373F56" w:rsidRPr="00E44B02">
        <w:rPr>
          <w:b/>
          <w:color w:val="FF0000"/>
          <w:position w:val="-14"/>
          <w:highlight w:val="cyan"/>
        </w:rPr>
        <w:object w:dxaOrig="1040" w:dyaOrig="420">
          <v:shape id="_x0000_i1113" type="#_x0000_t75" style="width:51.35pt;height:21.3pt" o:ole="">
            <v:imagedata r:id="rId187" o:title=""/>
          </v:shape>
          <o:OLEObject Type="Embed" ProgID="Equation.DSMT4" ShapeID="_x0000_i1113" DrawAspect="Content" ObjectID="_1745393220" r:id="rId188"/>
        </w:object>
      </w:r>
      <w:r w:rsidR="00373F56" w:rsidRPr="00E44B02">
        <w:rPr>
          <w:b/>
          <w:color w:val="FF0000"/>
          <w:highlight w:val="cyan"/>
        </w:rPr>
        <w:t xml:space="preserve"> </w:t>
      </w:r>
      <w:r w:rsidR="00373F56" w:rsidRPr="00E84CBD">
        <w:rPr>
          <w:b/>
          <w:color w:val="FF0000"/>
          <w:highlight w:val="yellow"/>
        </w:rPr>
        <w:t xml:space="preserve">με πιθανότητα τουλάχιστον </w:t>
      </w:r>
      <w:r w:rsidR="00A54F03" w:rsidRPr="00E84CBD">
        <w:rPr>
          <w:b/>
          <w:color w:val="FF0000"/>
          <w:position w:val="-6"/>
          <w:highlight w:val="yellow"/>
          <w:lang w:val="en-US"/>
        </w:rPr>
        <w:object w:dxaOrig="600" w:dyaOrig="300">
          <v:shape id="_x0000_i1114" type="#_x0000_t75" style="width:29.45pt;height:15.05pt" o:ole="">
            <v:imagedata r:id="rId189" o:title=""/>
          </v:shape>
          <o:OLEObject Type="Embed" ProgID="Equation.DSMT4" ShapeID="_x0000_i1114" DrawAspect="Content" ObjectID="_1745393221" r:id="rId190"/>
        </w:object>
      </w:r>
      <w:r w:rsidR="00E44B02" w:rsidRPr="00E44B02">
        <w:rPr>
          <w:b/>
          <w:color w:val="FF0000"/>
          <w:position w:val="-6"/>
        </w:rPr>
        <w:t>.</w:t>
      </w:r>
    </w:p>
    <w:p w:rsidR="00373F56" w:rsidRPr="00110484" w:rsidRDefault="00110484" w:rsidP="00DE3B15">
      <w:pPr>
        <w:jc w:val="both"/>
      </w:pPr>
      <w:r w:rsidRPr="00110484">
        <w:t xml:space="preserve">Πως θα βρούμε κατάλληλο </w:t>
      </w:r>
      <w:r w:rsidRPr="009E7228">
        <w:rPr>
          <w:position w:val="-6"/>
          <w:lang w:val="en-US"/>
        </w:rPr>
        <w:object w:dxaOrig="200" w:dyaOrig="240">
          <v:shape id="_x0000_i1115" type="#_x0000_t75" style="width:10pt;height:11.9pt" o:ole="">
            <v:imagedata r:id="rId191" o:title=""/>
          </v:shape>
          <o:OLEObject Type="Embed" ProgID="Equation.DSMT4" ShapeID="_x0000_i1115" DrawAspect="Content" ObjectID="_1745393222" r:id="rId192"/>
        </w:object>
      </w:r>
      <w:r w:rsidRPr="00110484">
        <w:t xml:space="preserve"> ?</w:t>
      </w:r>
    </w:p>
    <w:p w:rsidR="00373F56" w:rsidRDefault="00373F56" w:rsidP="00110484">
      <w:pPr>
        <w:pStyle w:val="Heading5"/>
      </w:pPr>
      <w:r>
        <w:t xml:space="preserve">Αν </w:t>
      </w:r>
      <w:r w:rsidR="00110484" w:rsidRPr="00110484">
        <w:rPr>
          <w:position w:val="-6"/>
        </w:rPr>
        <w:object w:dxaOrig="260" w:dyaOrig="240">
          <v:shape id="_x0000_i1116" type="#_x0000_t75" style="width:13.15pt;height:11.9pt" o:ole="">
            <v:imagedata r:id="rId193" o:title=""/>
          </v:shape>
          <o:OLEObject Type="Embed" ProgID="Equation.DSMT4" ShapeID="_x0000_i1116" DrawAspect="Content" ObjectID="_1745393223" r:id="rId194"/>
        </w:object>
      </w:r>
      <w:r w:rsidR="00110484" w:rsidRPr="00110484">
        <w:t xml:space="preserve"> </w:t>
      </w:r>
      <w:r>
        <w:t>σταθερό</w:t>
      </w:r>
      <w:r w:rsidR="00110484" w:rsidRPr="00110484">
        <w:t xml:space="preserve"> </w:t>
      </w:r>
      <w:r>
        <w:t>και γνωστό</w:t>
      </w:r>
    </w:p>
    <w:p w:rsidR="00373F56" w:rsidRPr="006576E7" w:rsidRDefault="00A54F03" w:rsidP="00DE3B15">
      <w:pPr>
        <w:jc w:val="both"/>
        <w:rPr>
          <w:lang w:val="en-US"/>
        </w:rPr>
      </w:pPr>
      <w:r w:rsidRPr="00A54F03">
        <w:rPr>
          <w:position w:val="-40"/>
        </w:rPr>
        <w:object w:dxaOrig="7300" w:dyaOrig="940">
          <v:shape id="_x0000_i1117" type="#_x0000_t75" style="width:366.25pt;height:46.95pt" o:ole="">
            <v:imagedata r:id="rId195" o:title=""/>
          </v:shape>
          <o:OLEObject Type="Embed" ProgID="Equation.DSMT4" ShapeID="_x0000_i1117" DrawAspect="Content" ObjectID="_1745393224" r:id="rId196"/>
        </w:object>
      </w:r>
      <w:r>
        <w:rPr>
          <w:position w:val="-76"/>
        </w:rPr>
        <w:object w:dxaOrig="2880" w:dyaOrig="1660">
          <v:shape id="_x0000_i1118" type="#_x0000_t75" style="width:2in;height:83.25pt" o:ole="">
            <v:imagedata r:id="rId197" o:title=""/>
          </v:shape>
          <o:OLEObject Type="Embed" ProgID="Equation.DSMT4" ShapeID="_x0000_i1118" DrawAspect="Content" ObjectID="_1745393225" r:id="rId198"/>
        </w:object>
      </w:r>
      <w:r w:rsidR="00373F56" w:rsidRPr="00D77129">
        <w:rPr>
          <w:position w:val="-30"/>
          <w:lang w:val="en-US"/>
        </w:rPr>
        <w:object w:dxaOrig="2420" w:dyaOrig="740">
          <v:shape id="_x0000_i1119" type="#_x0000_t75" style="width:120.85pt;height:36.3pt" o:ole="">
            <v:imagedata r:id="rId199" o:title=""/>
          </v:shape>
          <o:OLEObject Type="Embed" ProgID="Equation.DSMT4" ShapeID="_x0000_i1119" DrawAspect="Content" ObjectID="_1745393226" r:id="rId200"/>
        </w:object>
      </w:r>
      <w:r w:rsidR="00373F56" w:rsidRPr="006576E7">
        <w:rPr>
          <w:lang w:val="en-US"/>
        </w:rPr>
        <w:t xml:space="preserve"> </w:t>
      </w:r>
      <w:r w:rsidR="00373F56">
        <w:t>με</w:t>
      </w:r>
      <w:r w:rsidR="00373F56" w:rsidRPr="006576E7">
        <w:rPr>
          <w:lang w:val="en-US"/>
        </w:rPr>
        <w:t xml:space="preserve"> </w:t>
      </w:r>
      <w:r w:rsidR="00373F56" w:rsidRPr="00D77129">
        <w:rPr>
          <w:position w:val="-14"/>
          <w:lang w:val="en-US"/>
        </w:rPr>
        <w:object w:dxaOrig="700" w:dyaOrig="420">
          <v:shape id="_x0000_i1120" type="#_x0000_t75" style="width:35.05pt;height:21.3pt" o:ole="">
            <v:imagedata r:id="rId201" o:title=""/>
          </v:shape>
          <o:OLEObject Type="Embed" ProgID="Equation.DSMT4" ShapeID="_x0000_i1120" DrawAspect="Content" ObjectID="_1745393227" r:id="rId202"/>
        </w:object>
      </w:r>
      <w:r w:rsidR="00373F56" w:rsidRPr="006576E7">
        <w:rPr>
          <w:lang w:val="en-US"/>
        </w:rPr>
        <w:t xml:space="preserve"> </w:t>
      </w:r>
      <w:r w:rsidR="00373F56">
        <w:rPr>
          <w:lang w:val="en-US"/>
        </w:rPr>
        <w:t>Gaussian</w:t>
      </w:r>
      <w:r w:rsidR="00373F56" w:rsidRPr="006576E7">
        <w:rPr>
          <w:lang w:val="en-US"/>
        </w:rPr>
        <w:t xml:space="preserve"> </w:t>
      </w:r>
      <w:r w:rsidR="00373F56">
        <w:rPr>
          <w:lang w:val="en-US"/>
        </w:rPr>
        <w:t>process</w:t>
      </w:r>
    </w:p>
    <w:p w:rsidR="00373F56" w:rsidRPr="00907DA0" w:rsidRDefault="00373F56" w:rsidP="00DE3B15">
      <w:pPr>
        <w:jc w:val="both"/>
        <w:rPr>
          <w:position w:val="-38"/>
          <w:lang w:val="en-US"/>
        </w:rPr>
      </w:pPr>
      <w:r>
        <w:rPr>
          <w:lang w:val="en-US"/>
        </w:rPr>
        <w:t>Sun</w:t>
      </w:r>
      <w:r w:rsidRPr="00907DA0">
        <w:rPr>
          <w:lang w:val="en-US"/>
        </w:rPr>
        <w:t xml:space="preserve"> &amp; </w:t>
      </w:r>
      <w:r w:rsidR="00A54F03">
        <w:rPr>
          <w:lang w:val="en-US"/>
        </w:rPr>
        <w:t>Loader</w:t>
      </w:r>
      <w:r w:rsidRPr="00907DA0">
        <w:rPr>
          <w:lang w:val="en-US"/>
        </w:rPr>
        <w:t xml:space="preserve">: </w:t>
      </w:r>
      <w:r w:rsidR="00A54F03" w:rsidRPr="001436B6">
        <w:rPr>
          <w:position w:val="-28"/>
          <w:highlight w:val="yellow"/>
          <w:lang w:val="en-US"/>
        </w:rPr>
        <w:object w:dxaOrig="2580" w:dyaOrig="800">
          <v:shape id="_x0000_i1121" type="#_x0000_t75" style="width:127.7pt;height:40.05pt" o:ole="">
            <v:imagedata r:id="rId203" o:title=""/>
          </v:shape>
          <o:OLEObject Type="Embed" ProgID="Equation.DSMT4" ShapeID="_x0000_i1121" DrawAspect="Content" ObjectID="_1745393228" r:id="rId204"/>
        </w:object>
      </w:r>
      <w:r w:rsidR="00173E9C" w:rsidRPr="00907DA0">
        <w:rPr>
          <w:position w:val="-56"/>
          <w:lang w:val="en-US"/>
        </w:rPr>
        <w:t xml:space="preserve"> </w:t>
      </w:r>
      <w:r w:rsidR="00173E9C" w:rsidRPr="00907DA0">
        <w:rPr>
          <w:lang w:val="en-US"/>
        </w:rPr>
        <w:t>(*</w:t>
      </w:r>
      <w:proofErr w:type="gramStart"/>
      <w:r w:rsidR="00173E9C" w:rsidRPr="00907DA0">
        <w:rPr>
          <w:lang w:val="en-US"/>
        </w:rPr>
        <w:t>)</w:t>
      </w:r>
      <w:r w:rsidRPr="00907DA0">
        <w:rPr>
          <w:lang w:val="en-US"/>
        </w:rPr>
        <w:t xml:space="preserve"> ,</w:t>
      </w:r>
      <w:proofErr w:type="gramEnd"/>
      <w:r w:rsidRPr="00907DA0">
        <w:rPr>
          <w:lang w:val="en-US"/>
        </w:rPr>
        <w:t xml:space="preserve"> </w:t>
      </w:r>
      <w:r>
        <w:t>με</w:t>
      </w:r>
      <w:r w:rsidRPr="00907DA0">
        <w:rPr>
          <w:lang w:val="en-US"/>
        </w:rPr>
        <w:t xml:space="preserve"> </w:t>
      </w:r>
      <w:r w:rsidRPr="00E44B02">
        <w:rPr>
          <w:position w:val="-36"/>
          <w:highlight w:val="lightGray"/>
          <w:lang w:val="en-US"/>
        </w:rPr>
        <w:object w:dxaOrig="1780" w:dyaOrig="859">
          <v:shape id="_x0000_i1122" type="#_x0000_t75" style="width:89.55pt;height:42.55pt" o:ole="">
            <v:imagedata r:id="rId205" o:title=""/>
          </v:shape>
          <o:OLEObject Type="Embed" ProgID="Equation.DSMT4" ShapeID="_x0000_i1122" DrawAspect="Content" ObjectID="_1745393229" r:id="rId206"/>
        </w:object>
      </w:r>
      <w:r w:rsidRPr="00907DA0">
        <w:rPr>
          <w:lang w:val="en-US"/>
        </w:rPr>
        <w:t xml:space="preserve"> </w:t>
      </w:r>
      <w:r>
        <w:t>όπου</w:t>
      </w:r>
      <w:r w:rsidRPr="00907DA0">
        <w:rPr>
          <w:lang w:val="en-US"/>
        </w:rPr>
        <w:t xml:space="preserve"> </w:t>
      </w:r>
      <w:r w:rsidRPr="00E44B02">
        <w:rPr>
          <w:position w:val="-38"/>
          <w:highlight w:val="lightGray"/>
          <w:lang w:val="en-US"/>
        </w:rPr>
        <w:object w:dxaOrig="1579" w:dyaOrig="859">
          <v:shape id="_x0000_i1123" type="#_x0000_t75" style="width:78.25pt;height:42.55pt" o:ole="">
            <v:imagedata r:id="rId207" o:title=""/>
          </v:shape>
          <o:OLEObject Type="Embed" ProgID="Equation.DSMT4" ShapeID="_x0000_i1123" DrawAspect="Content" ObjectID="_1745393230" r:id="rId208"/>
        </w:object>
      </w:r>
      <w:r w:rsidR="00A54F03" w:rsidRPr="00907DA0">
        <w:rPr>
          <w:lang w:val="en-US"/>
        </w:rPr>
        <w:t>.</w:t>
      </w:r>
    </w:p>
    <w:p w:rsidR="00A54F03" w:rsidRPr="00A54F03" w:rsidRDefault="00A54F03" w:rsidP="00DE3B15">
      <w:pPr>
        <w:jc w:val="both"/>
      </w:pPr>
      <w:r>
        <w:t xml:space="preserve">Θα αρκούσε λοιπόν </w:t>
      </w:r>
      <w:r w:rsidRPr="00E44B02">
        <w:rPr>
          <w:b/>
          <w:color w:val="FF0000"/>
          <w:highlight w:val="lightGray"/>
        </w:rPr>
        <w:t xml:space="preserve">να βρεθεί </w:t>
      </w:r>
      <w:r w:rsidRPr="00E44B02">
        <w:rPr>
          <w:b/>
          <w:color w:val="FF0000"/>
          <w:position w:val="-6"/>
          <w:highlight w:val="lightGray"/>
        </w:rPr>
        <w:object w:dxaOrig="200" w:dyaOrig="240">
          <v:shape id="_x0000_i1124" type="#_x0000_t75" style="width:10pt;height:11.9pt" o:ole="">
            <v:imagedata r:id="rId209" o:title=""/>
          </v:shape>
          <o:OLEObject Type="Embed" ProgID="Equation.DSMT4" ShapeID="_x0000_i1124" DrawAspect="Content" ObjectID="_1745393231" r:id="rId210"/>
        </w:object>
      </w:r>
      <w:r w:rsidRPr="00E44B02">
        <w:rPr>
          <w:b/>
          <w:color w:val="FF0000"/>
          <w:highlight w:val="lightGray"/>
        </w:rPr>
        <w:t xml:space="preserve">, τέτοιο ώστε η </w:t>
      </w:r>
      <w:r w:rsidR="00173E9C" w:rsidRPr="00E44B02">
        <w:rPr>
          <w:b/>
          <w:color w:val="FF0000"/>
          <w:highlight w:val="lightGray"/>
        </w:rPr>
        <w:t xml:space="preserve">(*) </w:t>
      </w:r>
      <w:r w:rsidRPr="00E44B02">
        <w:rPr>
          <w:b/>
          <w:color w:val="FF0000"/>
          <w:highlight w:val="lightGray"/>
        </w:rPr>
        <w:t xml:space="preserve">να είναι </w:t>
      </w:r>
      <w:r w:rsidRPr="00E44B02">
        <w:rPr>
          <w:b/>
          <w:color w:val="FF0000"/>
          <w:position w:val="-6"/>
          <w:highlight w:val="lightGray"/>
        </w:rPr>
        <w:object w:dxaOrig="480" w:dyaOrig="279">
          <v:shape id="_x0000_i1125" type="#_x0000_t75" style="width:23.8pt;height:13.75pt" o:ole="">
            <v:imagedata r:id="rId211" o:title=""/>
          </v:shape>
          <o:OLEObject Type="Embed" ProgID="Equation.DSMT4" ShapeID="_x0000_i1125" DrawAspect="Content" ObjectID="_1745393232" r:id="rId212"/>
        </w:object>
      </w:r>
      <w:r w:rsidRPr="00E44B02">
        <w:rPr>
          <w:b/>
          <w:color w:val="FF0000"/>
          <w:highlight w:val="lightGray"/>
        </w:rPr>
        <w:t>.</w:t>
      </w:r>
    </w:p>
    <w:p w:rsidR="00373F56" w:rsidRPr="00E4680C" w:rsidRDefault="00A54F03" w:rsidP="00DE3B15">
      <w:pPr>
        <w:jc w:val="both"/>
      </w:pPr>
      <w:r>
        <w:t xml:space="preserve">Ως προς τον υπολογισμό του </w:t>
      </w:r>
      <w:r w:rsidRPr="00A54F03">
        <w:rPr>
          <w:position w:val="-12"/>
        </w:rPr>
        <w:object w:dxaOrig="279" w:dyaOrig="380">
          <v:shape id="_x0000_i1126" type="#_x0000_t75" style="width:13.75pt;height:18.8pt" o:ole="">
            <v:imagedata r:id="rId213" o:title=""/>
          </v:shape>
          <o:OLEObject Type="Embed" ProgID="Equation.DSMT4" ShapeID="_x0000_i1126" DrawAspect="Content" ObjectID="_1745393233" r:id="rId214"/>
        </w:object>
      </w:r>
      <w:r>
        <w:t>: έχει δειχτεί ότι α</w:t>
      </w:r>
      <w:r w:rsidR="00373F56">
        <w:t xml:space="preserve">ν τα </w:t>
      </w:r>
      <w:r w:rsidRPr="00A54F03">
        <w:rPr>
          <w:position w:val="-12"/>
        </w:rPr>
        <w:object w:dxaOrig="260" w:dyaOrig="380">
          <v:shape id="_x0000_i1127" type="#_x0000_t75" style="width:13.75pt;height:18.8pt" o:ole="">
            <v:imagedata r:id="rId215" o:title=""/>
          </v:shape>
          <o:OLEObject Type="Embed" ProgID="Equation.DSMT4" ShapeID="_x0000_i1127" DrawAspect="Content" ObjectID="_1745393234" r:id="rId216"/>
        </w:object>
      </w:r>
      <w:r w:rsidRPr="00A54F03">
        <w:t xml:space="preserve"> </w:t>
      </w:r>
      <w:r w:rsidR="00373F56">
        <w:t xml:space="preserve">έχουν ίση απόσταση μεταξύ τους (ομοιόμορφο </w:t>
      </w:r>
      <w:r w:rsidR="00373F56">
        <w:rPr>
          <w:lang w:val="en-US"/>
        </w:rPr>
        <w:t>design</w:t>
      </w:r>
      <w:r w:rsidR="00373F56" w:rsidRPr="00856027">
        <w:t xml:space="preserve"> )</w:t>
      </w:r>
      <w:r w:rsidRPr="00A54F03">
        <w:t>,</w:t>
      </w:r>
      <w:r w:rsidR="00373F56">
        <w:t xml:space="preserve"> μπορούμε να </w:t>
      </w:r>
      <w:r w:rsidR="00373F56" w:rsidRPr="001436B6">
        <w:rPr>
          <w:highlight w:val="lightGray"/>
        </w:rPr>
        <w:t xml:space="preserve">προσεγγίσουμε </w:t>
      </w:r>
      <w:r w:rsidR="00373F56" w:rsidRPr="001436B6">
        <w:rPr>
          <w:position w:val="-12"/>
          <w:highlight w:val="lightGray"/>
          <w:bdr w:val="single" w:sz="4" w:space="0" w:color="auto"/>
          <w:lang w:val="en-US"/>
        </w:rPr>
        <w:object w:dxaOrig="2000" w:dyaOrig="380">
          <v:shape id="_x0000_i1128" type="#_x0000_t75" style="width:100.15pt;height:18.8pt" o:ole="">
            <v:imagedata r:id="rId217" o:title=""/>
          </v:shape>
          <o:OLEObject Type="Embed" ProgID="Equation.DSMT4" ShapeID="_x0000_i1128" DrawAspect="Content" ObjectID="_1745393235" r:id="rId218"/>
        </w:object>
      </w:r>
      <w:r w:rsidR="00373F56" w:rsidRPr="001436B6">
        <w:rPr>
          <w:highlight w:val="lightGray"/>
          <w:bdr w:val="single" w:sz="4" w:space="0" w:color="auto"/>
        </w:rPr>
        <w:t xml:space="preserve"> </w:t>
      </w:r>
      <w:r w:rsidR="00373F56" w:rsidRPr="001436B6">
        <w:rPr>
          <w:highlight w:val="lightGray"/>
        </w:rPr>
        <w:t xml:space="preserve">, </w:t>
      </w:r>
      <w:r w:rsidRPr="001436B6">
        <w:rPr>
          <w:highlight w:val="lightGray"/>
        </w:rPr>
        <w:t xml:space="preserve">με </w:t>
      </w:r>
      <w:r w:rsidR="00173E9C" w:rsidRPr="001436B6">
        <w:rPr>
          <w:position w:val="-14"/>
          <w:highlight w:val="lightGray"/>
        </w:rPr>
        <w:object w:dxaOrig="1120" w:dyaOrig="420">
          <v:shape id="_x0000_i1129" type="#_x0000_t75" style="width:55.7pt;height:21.3pt" o:ole="">
            <v:imagedata r:id="rId219" o:title=""/>
          </v:shape>
          <o:OLEObject Type="Embed" ProgID="Equation.DSMT4" ShapeID="_x0000_i1129" DrawAspect="Content" ObjectID="_1745393236" r:id="rId220"/>
        </w:object>
      </w:r>
      <w:r w:rsidR="00373F56" w:rsidRPr="001436B6">
        <w:rPr>
          <w:highlight w:val="lightGray"/>
        </w:rPr>
        <w:t xml:space="preserve"> , για </w:t>
      </w:r>
      <w:r w:rsidRPr="001436B6">
        <w:rPr>
          <w:highlight w:val="lightGray"/>
          <w:lang w:val="en-US"/>
        </w:rPr>
        <w:t>NW</w:t>
      </w:r>
      <w:r w:rsidR="00373F56">
        <w:t xml:space="preserve"> και </w:t>
      </w:r>
      <w:r w:rsidRPr="001436B6">
        <w:rPr>
          <w:position w:val="-12"/>
          <w:highlight w:val="cyan"/>
          <w:lang w:val="en-US"/>
        </w:rPr>
        <w:object w:dxaOrig="2140" w:dyaOrig="380">
          <v:shape id="_x0000_i1130" type="#_x0000_t75" style="width:107.05pt;height:18.8pt" o:ole="">
            <v:imagedata r:id="rId221" o:title=""/>
          </v:shape>
          <o:OLEObject Type="Embed" ProgID="Equation.DSMT4" ShapeID="_x0000_i1130" DrawAspect="Content" ObjectID="_1745393237" r:id="rId222"/>
        </w:object>
      </w:r>
      <w:r w:rsidR="00373F56" w:rsidRPr="001436B6">
        <w:rPr>
          <w:highlight w:val="cyan"/>
        </w:rPr>
        <w:t xml:space="preserve"> για </w:t>
      </w:r>
      <w:r w:rsidRPr="001436B6">
        <w:rPr>
          <w:highlight w:val="cyan"/>
          <w:lang w:val="en-US"/>
        </w:rPr>
        <w:t>loess</w:t>
      </w:r>
      <w:r w:rsidRPr="001436B6">
        <w:rPr>
          <w:highlight w:val="cyan"/>
        </w:rPr>
        <w:t>.</w:t>
      </w:r>
      <w:r w:rsidR="00373F56" w:rsidRPr="00822824">
        <w:t xml:space="preserve"> </w:t>
      </w:r>
    </w:p>
    <w:p w:rsidR="00A54F03" w:rsidRPr="00A54F03" w:rsidRDefault="00373F56" w:rsidP="00A54F03">
      <w:pPr>
        <w:pStyle w:val="Heading5"/>
        <w:keepNext/>
        <w:keepLines/>
      </w:pPr>
      <w:r>
        <w:lastRenderedPageBreak/>
        <w:t xml:space="preserve">Αν σ άγνωστο </w:t>
      </w:r>
    </w:p>
    <w:p w:rsidR="00373F56" w:rsidRPr="00192E12" w:rsidRDefault="00373F56" w:rsidP="00DE3B15">
      <w:pPr>
        <w:jc w:val="both"/>
      </w:pPr>
      <w:r>
        <w:t xml:space="preserve">το εκτιμούμε με </w:t>
      </w:r>
      <w:r w:rsidRPr="00192E12">
        <w:rPr>
          <w:position w:val="-6"/>
        </w:rPr>
        <w:object w:dxaOrig="260" w:dyaOrig="320">
          <v:shape id="_x0000_i1131" type="#_x0000_t75" style="width:13.15pt;height:15.65pt" o:ole="">
            <v:imagedata r:id="rId223" o:title=""/>
          </v:shape>
          <o:OLEObject Type="Embed" ProgID="Equation.DSMT4" ShapeID="_x0000_i1131" DrawAspect="Content" ObjectID="_1745393238" r:id="rId224"/>
        </w:object>
      </w:r>
      <w:r w:rsidRPr="00192E12">
        <w:t xml:space="preserve"> </w:t>
      </w:r>
      <w:proofErr w:type="spellStart"/>
      <w:r w:rsidRPr="00192E12">
        <w:t>με</w:t>
      </w:r>
      <w:proofErr w:type="spellEnd"/>
      <w:r w:rsidRPr="00192E12">
        <w:t xml:space="preserve"> </w:t>
      </w:r>
      <w:r w:rsidR="00192E12" w:rsidRPr="00192E12">
        <w:rPr>
          <w:position w:val="-6"/>
          <w:lang w:val="en-US"/>
        </w:rPr>
        <w:object w:dxaOrig="600" w:dyaOrig="240">
          <v:shape id="_x0000_i1132" type="#_x0000_t75" style="width:30.05pt;height:11.9pt" o:ole="">
            <v:imagedata r:id="rId225" o:title=""/>
          </v:shape>
          <o:OLEObject Type="Embed" ProgID="Equation.DSMT4" ShapeID="_x0000_i1132" DrawAspect="Content" ObjectID="_1745393239" r:id="rId226"/>
        </w:object>
      </w:r>
      <w:r w:rsidR="00192E12" w:rsidRPr="00192E12">
        <w:t xml:space="preserve"> </w:t>
      </w:r>
      <w:proofErr w:type="spellStart"/>
      <w:r w:rsidRPr="00192E12">
        <w:t>β.ε</w:t>
      </w:r>
      <w:proofErr w:type="spellEnd"/>
      <w:r w:rsidR="007C307A" w:rsidRPr="007C307A">
        <w:t>.</w:t>
      </w:r>
      <w:r w:rsidR="00192E12" w:rsidRPr="00192E12">
        <w:t xml:space="preserve"> </w:t>
      </w:r>
      <w:r w:rsidRPr="00192E12">
        <w:t xml:space="preserve"> </w:t>
      </w:r>
      <w:r w:rsidR="00192E12" w:rsidRPr="00192E12">
        <w:t>(</w:t>
      </w:r>
      <w:r w:rsidR="00192E12" w:rsidRPr="00192E12">
        <w:rPr>
          <w:position w:val="-14"/>
        </w:rPr>
        <w:object w:dxaOrig="1120" w:dyaOrig="420">
          <v:shape id="_x0000_i1133" type="#_x0000_t75" style="width:55.7pt;height:21.3pt" o:ole="">
            <v:imagedata r:id="rId219" o:title=""/>
          </v:shape>
          <o:OLEObject Type="Embed" ProgID="Equation.DSMT4" ShapeID="_x0000_i1133" DrawAspect="Content" ObjectID="_1745393240" r:id="rId227"/>
        </w:object>
      </w:r>
      <w:r w:rsidR="00192E12" w:rsidRPr="00192E12">
        <w:t>),</w:t>
      </w:r>
      <w:r w:rsidR="00192E12" w:rsidRPr="00192E12">
        <w:rPr>
          <w:position w:val="-6"/>
        </w:rPr>
        <w:t xml:space="preserve"> </w:t>
      </w:r>
      <w:r>
        <w:t xml:space="preserve">και η </w:t>
      </w:r>
      <w:r w:rsidR="00173E9C" w:rsidRPr="00173E9C">
        <w:t>(*)</w:t>
      </w:r>
      <w:r>
        <w:t xml:space="preserve"> γίνεται </w:t>
      </w:r>
      <w:r w:rsidR="00D43FBC" w:rsidRPr="00E44B02">
        <w:rPr>
          <w:position w:val="-36"/>
          <w:highlight w:val="yellow"/>
        </w:rPr>
        <w:object w:dxaOrig="3060" w:dyaOrig="1020">
          <v:shape id="_x0000_i1134" type="#_x0000_t75" style="width:154pt;height:50.7pt" o:ole="">
            <v:imagedata r:id="rId228" o:title=""/>
          </v:shape>
          <o:OLEObject Type="Embed" ProgID="Equation.DSMT4" ShapeID="_x0000_i1134" DrawAspect="Content" ObjectID="_1745393241" r:id="rId229"/>
        </w:object>
      </w:r>
      <w:r w:rsidR="00192E12" w:rsidRPr="00192E12">
        <w:t>.</w:t>
      </w:r>
    </w:p>
    <w:p w:rsidR="00192E12" w:rsidRPr="00907DA0" w:rsidRDefault="00373F56" w:rsidP="00192E12">
      <w:pPr>
        <w:pStyle w:val="Heading5"/>
      </w:pPr>
      <w:r w:rsidRPr="002C2A81">
        <w:t xml:space="preserve">Αν σ εξαρτάται από </w:t>
      </w:r>
      <w:r w:rsidRPr="002C2A81">
        <w:rPr>
          <w:lang w:val="en-US"/>
        </w:rPr>
        <w:t>x</w:t>
      </w:r>
      <w:r w:rsidRPr="002C2A81">
        <w:t xml:space="preserve"> </w:t>
      </w:r>
    </w:p>
    <w:p w:rsidR="00D43FBC" w:rsidRDefault="00373F56" w:rsidP="00DE3B15">
      <w:pPr>
        <w:jc w:val="both"/>
      </w:pPr>
      <w:r>
        <w:t xml:space="preserve">τότε </w:t>
      </w:r>
      <w:r w:rsidRPr="002C2A81">
        <w:rPr>
          <w:position w:val="-32"/>
        </w:rPr>
        <w:object w:dxaOrig="3240" w:dyaOrig="780">
          <v:shape id="_x0000_i1135" type="#_x0000_t75" style="width:162.8pt;height:38.8pt" o:ole="">
            <v:imagedata r:id="rId230" o:title=""/>
          </v:shape>
          <o:OLEObject Type="Embed" ProgID="Equation.DSMT4" ShapeID="_x0000_i1135" DrawAspect="Content" ObjectID="_1745393242" r:id="rId231"/>
        </w:object>
      </w:r>
      <w:r w:rsidRPr="002C2A81">
        <w:t xml:space="preserve"> </w:t>
      </w:r>
      <w:r>
        <w:t xml:space="preserve">και τα </w:t>
      </w:r>
      <w:proofErr w:type="spellStart"/>
      <w:r>
        <w:t>δ.ε</w:t>
      </w:r>
      <w:proofErr w:type="spellEnd"/>
      <w:r>
        <w:t xml:space="preserve">. θα είχαν τη μορφή </w:t>
      </w:r>
    </w:p>
    <w:p w:rsidR="00373F56" w:rsidRPr="00192E12" w:rsidRDefault="00373F56" w:rsidP="00D43FBC">
      <w:pPr>
        <w:jc w:val="center"/>
      </w:pPr>
      <w:r w:rsidRPr="00E44B02">
        <w:rPr>
          <w:position w:val="-18"/>
          <w:highlight w:val="yellow"/>
        </w:rPr>
        <w:object w:dxaOrig="3739" w:dyaOrig="540">
          <v:shape id="_x0000_i1136" type="#_x0000_t75" style="width:187.2pt;height:26.9pt" o:ole="">
            <v:imagedata r:id="rId232" o:title=""/>
          </v:shape>
          <o:OLEObject Type="Embed" ProgID="Equation.DSMT4" ShapeID="_x0000_i1136" DrawAspect="Content" ObjectID="_1745393243" r:id="rId233"/>
        </w:object>
      </w:r>
      <w:r w:rsidR="00192E12" w:rsidRPr="00192E12">
        <w:rPr>
          <w:position w:val="-18"/>
        </w:rPr>
        <w:t>.</w:t>
      </w:r>
    </w:p>
    <w:p w:rsidR="00D43FBC" w:rsidRDefault="00373F56" w:rsidP="00DE3B15">
      <w:pPr>
        <w:jc w:val="both"/>
      </w:pPr>
      <w:r w:rsidRPr="00E44B02">
        <w:rPr>
          <w:highlight w:val="lightGray"/>
        </w:rPr>
        <w:t xml:space="preserve">αν η </w:t>
      </w:r>
      <w:r w:rsidRPr="00E44B02">
        <w:rPr>
          <w:position w:val="-14"/>
          <w:highlight w:val="lightGray"/>
        </w:rPr>
        <w:object w:dxaOrig="660" w:dyaOrig="420">
          <v:shape id="_x0000_i1137" type="#_x0000_t75" style="width:33.2pt;height:21.3pt" o:ole="">
            <v:imagedata r:id="rId234" o:title=""/>
          </v:shape>
          <o:OLEObject Type="Embed" ProgID="Equation.DSMT4" ShapeID="_x0000_i1137" DrawAspect="Content" ObjectID="_1745393244" r:id="rId235"/>
        </w:object>
      </w:r>
      <w:r w:rsidRPr="00E44B02">
        <w:rPr>
          <w:highlight w:val="lightGray"/>
        </w:rPr>
        <w:t>είναι ομαλή</w:t>
      </w:r>
      <w:r>
        <w:t xml:space="preserve"> στο </w:t>
      </w:r>
      <w:r w:rsidRPr="002C2A81">
        <w:rPr>
          <w:position w:val="-6"/>
        </w:rPr>
        <w:object w:dxaOrig="220" w:dyaOrig="240">
          <v:shape id="_x0000_i1138" type="#_x0000_t75" style="width:11.25pt;height:11.9pt" o:ole="">
            <v:imagedata r:id="rId236" o:title=""/>
          </v:shape>
          <o:OLEObject Type="Embed" ProgID="Equation.DSMT4" ShapeID="_x0000_i1138" DrawAspect="Content" ObjectID="_1745393245" r:id="rId237"/>
        </w:object>
      </w:r>
      <w:r>
        <w:t xml:space="preserve">τότε αυτό ισούται </w:t>
      </w:r>
      <w:r w:rsidRPr="00E44B02">
        <w:rPr>
          <w:highlight w:val="yellow"/>
        </w:rPr>
        <w:t>περίπου με</w:t>
      </w:r>
      <w:r w:rsidRPr="002C2A81">
        <w:t xml:space="preserve"> </w:t>
      </w:r>
    </w:p>
    <w:p w:rsidR="00373F56" w:rsidRPr="00E4680C" w:rsidRDefault="00373F56" w:rsidP="00D43FBC">
      <w:pPr>
        <w:jc w:val="center"/>
      </w:pPr>
      <w:r w:rsidRPr="00E44B02">
        <w:rPr>
          <w:position w:val="-16"/>
          <w:highlight w:val="yellow"/>
          <w:lang w:val="en-US"/>
        </w:rPr>
        <w:object w:dxaOrig="2560" w:dyaOrig="460">
          <v:shape id="_x0000_i1139" type="#_x0000_t75" style="width:128.35pt;height:23.8pt" o:ole="">
            <v:imagedata r:id="rId238" o:title=""/>
          </v:shape>
          <o:OLEObject Type="Embed" ProgID="Equation.DSMT4" ShapeID="_x0000_i1139" DrawAspect="Content" ObjectID="_1745393246" r:id="rId239"/>
        </w:object>
      </w:r>
    </w:p>
    <w:p w:rsidR="00A446AF" w:rsidRPr="00BB3A04" w:rsidRDefault="00373F56" w:rsidP="00DE3B15">
      <w:pPr>
        <w:jc w:val="both"/>
        <w:rPr>
          <w:lang w:val="en-US"/>
        </w:rPr>
      </w:pPr>
      <w:r w:rsidRPr="002C2A81">
        <w:rPr>
          <w:u w:val="single"/>
        </w:rPr>
        <w:t>παράδειγμα</w:t>
      </w:r>
      <w:r w:rsidRPr="00BB3A04">
        <w:rPr>
          <w:u w:val="single"/>
          <w:lang w:val="en-US"/>
        </w:rPr>
        <w:t xml:space="preserve"> :</w:t>
      </w:r>
      <w:r w:rsidRPr="00BB3A04">
        <w:rPr>
          <w:lang w:val="en-US"/>
        </w:rPr>
        <w:t xml:space="preserve"> </w:t>
      </w:r>
      <w:r>
        <w:rPr>
          <w:lang w:val="en-US"/>
        </w:rPr>
        <w:t>figure</w:t>
      </w:r>
      <w:r w:rsidRPr="00BB3A04">
        <w:rPr>
          <w:lang w:val="en-US"/>
        </w:rPr>
        <w:t xml:space="preserve"> 5.11 </w:t>
      </w:r>
      <w:r>
        <w:rPr>
          <w:lang w:val="en-US"/>
        </w:rPr>
        <w:t>Wassermann</w:t>
      </w:r>
      <w:r w:rsidR="00E44B02">
        <w:rPr>
          <w:lang w:val="en-US"/>
        </w:rPr>
        <w:t xml:space="preserve"> </w:t>
      </w:r>
      <w:r w:rsidRPr="00BB3A04">
        <w:rPr>
          <w:lang w:val="en-US"/>
        </w:rPr>
        <w:t xml:space="preserve">+ 5.4 </w:t>
      </w:r>
      <w:proofErr w:type="spellStart"/>
      <w:r>
        <w:rPr>
          <w:lang w:val="en-US"/>
        </w:rPr>
        <w:t>Breheny</w:t>
      </w:r>
      <w:proofErr w:type="spellEnd"/>
    </w:p>
    <w:p w:rsidR="00E44B02" w:rsidRPr="00BB3A04" w:rsidRDefault="00E44B02" w:rsidP="00BB3A04">
      <w:pPr>
        <w:spacing w:before="0" w:line="240" w:lineRule="auto"/>
        <w:jc w:val="center"/>
        <w:rPr>
          <w:b/>
          <w:lang w:val="en-US"/>
        </w:rPr>
      </w:pPr>
      <w:r w:rsidRPr="00BB3A04">
        <w:rPr>
          <w:lang w:val="en-US"/>
        </w:rPr>
        <w:br w:type="page"/>
      </w:r>
      <w:proofErr w:type="gramStart"/>
      <w:r w:rsidR="00BB3A04" w:rsidRPr="00BB3A04">
        <w:rPr>
          <w:b/>
          <w:lang w:val="en-US"/>
        </w:rPr>
        <w:lastRenderedPageBreak/>
        <w:t>figure</w:t>
      </w:r>
      <w:proofErr w:type="gramEnd"/>
      <w:r w:rsidR="00BB3A04" w:rsidRPr="00BB3A04">
        <w:rPr>
          <w:b/>
          <w:lang w:val="en-US"/>
        </w:rPr>
        <w:t xml:space="preserve"> 5.11 Wassermann</w:t>
      </w:r>
    </w:p>
    <w:p w:rsidR="00BB3A04" w:rsidRDefault="00E44B02">
      <w:pPr>
        <w:spacing w:before="0" w:line="240" w:lineRule="auto"/>
        <w:rPr>
          <w:lang w:val="en-US"/>
        </w:rPr>
      </w:pPr>
      <w:r>
        <w:rPr>
          <w:noProof/>
        </w:rPr>
        <w:drawing>
          <wp:inline distT="0" distB="0" distL="0" distR="0" wp14:anchorId="7F0AF96F" wp14:editId="63100C83">
            <wp:extent cx="6083300" cy="5485519"/>
            <wp:effectExtent l="0" t="0" r="0" b="12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548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4" w:rsidRPr="00BB3A04" w:rsidRDefault="00A446AF" w:rsidP="00BB3A04">
      <w:pPr>
        <w:jc w:val="center"/>
        <w:rPr>
          <w:lang w:val="en-US"/>
        </w:rPr>
      </w:pPr>
      <w:r w:rsidRPr="000A2164">
        <w:br w:type="page"/>
      </w:r>
      <w:proofErr w:type="gramStart"/>
      <w:r w:rsidR="00BB3A04">
        <w:rPr>
          <w:lang w:val="en-US"/>
        </w:rPr>
        <w:lastRenderedPageBreak/>
        <w:t>figure</w:t>
      </w:r>
      <w:proofErr w:type="gramEnd"/>
      <w:r w:rsidR="00BB3A04" w:rsidRPr="00BB3A04">
        <w:rPr>
          <w:lang w:val="en-US"/>
        </w:rPr>
        <w:t xml:space="preserve"> 5.4 </w:t>
      </w:r>
      <w:proofErr w:type="spellStart"/>
      <w:r w:rsidR="00BB3A04">
        <w:rPr>
          <w:lang w:val="en-US"/>
        </w:rPr>
        <w:t>Breheny</w:t>
      </w:r>
      <w:proofErr w:type="spellEnd"/>
    </w:p>
    <w:p w:rsidR="00BB3A04" w:rsidRDefault="00E44B02" w:rsidP="00BB3A04">
      <w:pPr>
        <w:spacing w:before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B521B6F" wp14:editId="07F329AD">
            <wp:extent cx="5080000" cy="2355869"/>
            <wp:effectExtent l="0" t="0" r="635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159" cy="23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4" w:rsidRDefault="00BB3A04" w:rsidP="00BB3A04">
      <w:pPr>
        <w:spacing w:before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B3DFA4E" wp14:editId="53B85D39">
            <wp:extent cx="2768600" cy="263756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61" cy="26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02" w:rsidRDefault="00BB3A04" w:rsidP="00BB3A04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440D9351" wp14:editId="57D9719A">
            <wp:extent cx="2857500" cy="2723080"/>
            <wp:effectExtent l="0" t="0" r="0" b="127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84" cy="272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B02">
        <w:br w:type="page"/>
      </w:r>
    </w:p>
    <w:p w:rsidR="00A446AF" w:rsidRPr="000A2164" w:rsidRDefault="00A446AF">
      <w:pPr>
        <w:spacing w:before="0" w:line="240" w:lineRule="auto"/>
      </w:pPr>
    </w:p>
    <w:p w:rsidR="00373F56" w:rsidRDefault="00373F56" w:rsidP="00D43FBC">
      <w:pPr>
        <w:pStyle w:val="Heading4"/>
        <w:keepLines/>
      </w:pPr>
      <w:proofErr w:type="spellStart"/>
      <w:r w:rsidRPr="00E4680C">
        <w:t>Bootstrap</w:t>
      </w:r>
      <w:proofErr w:type="spellEnd"/>
      <w:r w:rsidRPr="00DB1199">
        <w:t xml:space="preserve"> </w:t>
      </w:r>
      <w:r w:rsidRPr="00E4680C">
        <w:t>στη μη παραμετρική παλινδρόμηση</w:t>
      </w:r>
    </w:p>
    <w:p w:rsidR="00EF7779" w:rsidRPr="001C3A11" w:rsidRDefault="00373F56" w:rsidP="00D43FBC">
      <w:pPr>
        <w:pStyle w:val="Heading5"/>
        <w:keepNext/>
        <w:keepLines/>
      </w:pPr>
      <w:r>
        <w:t xml:space="preserve">Α. </w:t>
      </w:r>
      <w:r w:rsidR="0015166B" w:rsidRPr="00E4680C">
        <w:rPr>
          <w:lang w:val="en-US"/>
        </w:rPr>
        <w:t>Bootstrap</w:t>
      </w:r>
      <w:r w:rsidR="0015166B" w:rsidRPr="00E4680C">
        <w:t xml:space="preserve"> στα κατάλοιπα</w:t>
      </w:r>
      <w:r w:rsidR="0015166B">
        <w:t xml:space="preserve"> για σταθερό </w:t>
      </w:r>
      <w:r w:rsidR="0015166B" w:rsidRPr="00E4680C">
        <w:rPr>
          <w:position w:val="-12"/>
        </w:rPr>
        <w:object w:dxaOrig="300" w:dyaOrig="380">
          <v:shape id="_x0000_i1222" type="#_x0000_t75" style="width:15.05pt;height:19.4pt" o:ole="">
            <v:imagedata r:id="rId244" o:title=""/>
          </v:shape>
          <o:OLEObject Type="Embed" ProgID="Equation.DSMT4" ShapeID="_x0000_i1222" DrawAspect="Content" ObjectID="_1745393247" r:id="rId245"/>
        </w:object>
      </w:r>
      <w:r w:rsidR="0015166B">
        <w:t xml:space="preserve"> και  </w:t>
      </w:r>
      <w:r w:rsidR="0015166B" w:rsidRPr="00E4680C">
        <w:rPr>
          <w:position w:val="-6"/>
          <w:lang w:val="en-US"/>
        </w:rPr>
        <w:object w:dxaOrig="260" w:dyaOrig="240">
          <v:shape id="_x0000_i1223" type="#_x0000_t75" style="width:13.15pt;height:11.9pt" o:ole="">
            <v:imagedata r:id="rId246" o:title=""/>
          </v:shape>
          <o:OLEObject Type="Embed" ProgID="Equation.DSMT4" ShapeID="_x0000_i1223" DrawAspect="Content" ObjectID="_1745393248" r:id="rId247"/>
        </w:object>
      </w:r>
      <w:r w:rsidR="0015166B">
        <w:t xml:space="preserve"> ίδιο για όλα </w:t>
      </w:r>
      <w:proofErr w:type="gramStart"/>
      <w:r w:rsidR="0015166B">
        <w:t xml:space="preserve">τα </w:t>
      </w:r>
      <w:proofErr w:type="gramEnd"/>
      <w:r w:rsidR="0015166B" w:rsidRPr="00E4680C">
        <w:rPr>
          <w:position w:val="-12"/>
        </w:rPr>
        <w:object w:dxaOrig="300" w:dyaOrig="380">
          <v:shape id="_x0000_i1224" type="#_x0000_t75" style="width:15.05pt;height:19.4pt" o:ole="">
            <v:imagedata r:id="rId244" o:title=""/>
          </v:shape>
          <o:OLEObject Type="Embed" ProgID="Equation.DSMT4" ShapeID="_x0000_i1224" DrawAspect="Content" ObjectID="_1745393249" r:id="rId248"/>
        </w:object>
      </w:r>
      <w:r w:rsidR="0015166B">
        <w:t>.</w:t>
      </w:r>
    </w:p>
    <w:p w:rsidR="00373F56" w:rsidRPr="00DB1199" w:rsidRDefault="001C3A11" w:rsidP="00D43FBC">
      <w:pPr>
        <w:keepNext/>
        <w:keepLines/>
        <w:jc w:val="both"/>
      </w:pPr>
      <w:r>
        <w:t>(</w:t>
      </w:r>
      <w:proofErr w:type="spellStart"/>
      <w:r w:rsidR="00373F56">
        <w:t>δ.ε</w:t>
      </w:r>
      <w:proofErr w:type="spellEnd"/>
      <w:r w:rsidR="00373F56">
        <w:t xml:space="preserve">. για </w:t>
      </w:r>
      <w:r w:rsidR="00EF7779" w:rsidRPr="00E4680C">
        <w:rPr>
          <w:position w:val="-14"/>
        </w:rPr>
        <w:object w:dxaOrig="740" w:dyaOrig="420">
          <v:shape id="_x0000_i1140" type="#_x0000_t75" style="width:36.3pt;height:21.3pt" o:ole="">
            <v:imagedata r:id="rId249" o:title=""/>
          </v:shape>
          <o:OLEObject Type="Embed" ProgID="Equation.DSMT4" ShapeID="_x0000_i1140" DrawAspect="Content" ObjectID="_1745393250" r:id="rId250"/>
        </w:object>
      </w:r>
      <w:r w:rsidR="00373F56" w:rsidRPr="00E4680C">
        <w:t xml:space="preserve"> (</w:t>
      </w:r>
      <w:r w:rsidR="00373F56">
        <w:t xml:space="preserve">ή και για </w:t>
      </w:r>
      <w:r w:rsidR="00373F56" w:rsidRPr="00E4680C">
        <w:rPr>
          <w:position w:val="-14"/>
        </w:rPr>
        <w:object w:dxaOrig="680" w:dyaOrig="420">
          <v:shape id="_x0000_i1141" type="#_x0000_t75" style="width:33.8pt;height:21.3pt" o:ole="">
            <v:imagedata r:id="rId251" o:title=""/>
          </v:shape>
          <o:OLEObject Type="Embed" ProgID="Equation.DSMT4" ShapeID="_x0000_i1141" DrawAspect="Content" ObjectID="_1745393251" r:id="rId252"/>
        </w:object>
      </w:r>
      <w:r w:rsidR="00373F56" w:rsidRPr="00E4680C">
        <w:t xml:space="preserve">, </w:t>
      </w:r>
      <w:r w:rsidR="00373F56">
        <w:t xml:space="preserve">αν </w:t>
      </w:r>
      <w:r w:rsidR="00373F56" w:rsidRPr="00E4680C">
        <w:rPr>
          <w:position w:val="-12"/>
          <w:lang w:val="en-US"/>
        </w:rPr>
        <w:object w:dxaOrig="980" w:dyaOrig="420">
          <v:shape id="_x0000_i1142" type="#_x0000_t75" style="width:48.85pt;height:21.3pt" o:ole="">
            <v:imagedata r:id="rId253" o:title=""/>
          </v:shape>
          <o:OLEObject Type="Embed" ProgID="Equation.DSMT4" ShapeID="_x0000_i1142" DrawAspect="Content" ObjectID="_1745393252" r:id="rId254"/>
        </w:object>
      </w:r>
      <w:r w:rsidR="00373F56" w:rsidRPr="00E4680C">
        <w:t>)</w:t>
      </w:r>
    </w:p>
    <w:p w:rsidR="00EF7779" w:rsidRDefault="00373F56" w:rsidP="008266E6">
      <w:pPr>
        <w:pStyle w:val="ListParagraph"/>
        <w:keepNext/>
        <w:keepLines/>
        <w:numPr>
          <w:ilvl w:val="0"/>
          <w:numId w:val="8"/>
        </w:numPr>
        <w:jc w:val="both"/>
      </w:pPr>
      <w:r>
        <w:t>Έστω</w:t>
      </w:r>
      <w:r w:rsidR="00EF7779" w:rsidRPr="00EF7779">
        <w:t xml:space="preserve"> </w:t>
      </w:r>
      <w:r w:rsidR="00EF7779">
        <w:tab/>
      </w:r>
      <w:r w:rsidR="00EF7779">
        <w:tab/>
      </w:r>
      <w:r w:rsidR="00EF7779">
        <w:tab/>
      </w:r>
      <w:r w:rsidR="00EF7779">
        <w:tab/>
      </w:r>
      <w:r w:rsidRPr="00CB076A">
        <w:rPr>
          <w:highlight w:val="lightGray"/>
          <w:bdr w:val="single" w:sz="4" w:space="0" w:color="auto"/>
        </w:rPr>
        <w:object w:dxaOrig="1640" w:dyaOrig="420">
          <v:shape id="_x0000_i1143" type="#_x0000_t75" style="width:82pt;height:21.3pt" o:ole="">
            <v:imagedata r:id="rId255" o:title=""/>
          </v:shape>
          <o:OLEObject Type="Embed" ProgID="Equation.DSMT4" ShapeID="_x0000_i1143" DrawAspect="Content" ObjectID="_1745393253" r:id="rId256"/>
        </w:object>
      </w:r>
      <w:r w:rsidR="00EF7779" w:rsidRPr="00EF7779">
        <w:rPr>
          <w:bdr w:val="single" w:sz="4" w:space="0" w:color="auto"/>
        </w:rPr>
        <w:t>.</w:t>
      </w:r>
      <w:r w:rsidR="00EF7779" w:rsidRPr="00EF7779">
        <w:t xml:space="preserve"> </w:t>
      </w:r>
    </w:p>
    <w:p w:rsidR="00EF7779" w:rsidRPr="00C245E1" w:rsidRDefault="00EF7779" w:rsidP="008266E6">
      <w:pPr>
        <w:pStyle w:val="ListParagraph"/>
        <w:numPr>
          <w:ilvl w:val="0"/>
          <w:numId w:val="8"/>
        </w:numPr>
        <w:jc w:val="both"/>
      </w:pPr>
      <w:r>
        <w:t xml:space="preserve">Θέτουμε </w:t>
      </w:r>
      <w:r w:rsidR="00373F56" w:rsidRPr="00C245E1">
        <w:rPr>
          <w:position w:val="-14"/>
          <w:lang w:val="en-US"/>
        </w:rPr>
        <w:object w:dxaOrig="1380" w:dyaOrig="420">
          <v:shape id="_x0000_i1144" type="#_x0000_t75" style="width:68.85pt;height:21.3pt" o:ole="">
            <v:imagedata r:id="rId257" o:title=""/>
          </v:shape>
          <o:OLEObject Type="Embed" ProgID="Equation.DSMT4" ShapeID="_x0000_i1144" DrawAspect="Content" ObjectID="_1745393254" r:id="rId258"/>
        </w:object>
      </w:r>
      <w:r w:rsidR="00373F56" w:rsidRPr="00C245E1">
        <w:t xml:space="preserve"> </w:t>
      </w:r>
      <w:r w:rsidR="00373F56" w:rsidRPr="00CB076A">
        <w:rPr>
          <w:highlight w:val="lightGray"/>
        </w:rPr>
        <w:t xml:space="preserve">χωρίς τα </w:t>
      </w:r>
      <w:r w:rsidRPr="00CB076A">
        <w:rPr>
          <w:position w:val="-10"/>
          <w:highlight w:val="lightGray"/>
        </w:rPr>
        <w:object w:dxaOrig="460" w:dyaOrig="340">
          <v:shape id="_x0000_i1145" type="#_x0000_t75" style="width:23.8pt;height:17.55pt" o:ole="">
            <v:imagedata r:id="rId259" o:title=""/>
          </v:shape>
          <o:OLEObject Type="Embed" ProgID="Equation.DSMT4" ShapeID="_x0000_i1145" DrawAspect="Content" ObjectID="_1745393255" r:id="rId260"/>
        </w:object>
      </w:r>
      <w:r w:rsidR="00373F56" w:rsidRPr="00CB076A">
        <w:rPr>
          <w:highlight w:val="lightGray"/>
        </w:rPr>
        <w:t xml:space="preserve"> πρώτα </w:t>
      </w:r>
      <w:r w:rsidRPr="00CB076A">
        <w:rPr>
          <w:highlight w:val="lightGray"/>
        </w:rPr>
        <w:t>και τελευταία</w:t>
      </w:r>
      <w:r w:rsidR="00373F56">
        <w:t xml:space="preserve">, </w:t>
      </w:r>
      <w:r>
        <w:t>και</w:t>
      </w:r>
      <w:r w:rsidR="005C3B42" w:rsidRPr="005C3B42">
        <w:t xml:space="preserve"> </w:t>
      </w:r>
      <w:r w:rsidR="00373F56" w:rsidRPr="00C245E1">
        <w:rPr>
          <w:position w:val="-6"/>
          <w:lang w:val="en-US"/>
        </w:rPr>
        <w:object w:dxaOrig="900" w:dyaOrig="320">
          <v:shape id="_x0000_i1146" type="#_x0000_t75" style="width:45.1pt;height:15.65pt" o:ole="">
            <v:imagedata r:id="rId261" o:title=""/>
          </v:shape>
          <o:OLEObject Type="Embed" ProgID="Equation.DSMT4" ShapeID="_x0000_i1146" DrawAspect="Content" ObjectID="_1745393256" r:id="rId262"/>
        </w:object>
      </w:r>
      <w:r w:rsidRPr="00EF7779">
        <w:rPr>
          <w:position w:val="-6"/>
        </w:rPr>
        <w:t xml:space="preserve"> </w:t>
      </w:r>
      <w:proofErr w:type="spellStart"/>
      <w:r>
        <w:t>και</w:t>
      </w:r>
      <w:proofErr w:type="spellEnd"/>
      <w:r>
        <w:t xml:space="preserve"> επίσης </w:t>
      </w:r>
      <w:r w:rsidRPr="00EF7779">
        <w:rPr>
          <w:position w:val="-32"/>
        </w:rPr>
        <w:tab/>
      </w:r>
      <w:r w:rsidRPr="00EF7779">
        <w:rPr>
          <w:position w:val="-32"/>
        </w:rPr>
        <w:tab/>
      </w:r>
      <w:r w:rsidR="00373F56" w:rsidRPr="00EF7779">
        <w:rPr>
          <w:position w:val="-32"/>
          <w:bdr w:val="single" w:sz="4" w:space="0" w:color="auto"/>
          <w:lang w:val="en-US"/>
        </w:rPr>
        <w:object w:dxaOrig="1320" w:dyaOrig="760">
          <v:shape id="_x0000_i1147" type="#_x0000_t75" style="width:65.75pt;height:38.2pt" o:ole="">
            <v:imagedata r:id="rId263" o:title=""/>
          </v:shape>
          <o:OLEObject Type="Embed" ProgID="Equation.DSMT4" ShapeID="_x0000_i1147" DrawAspect="Content" ObjectID="_1745393257" r:id="rId264"/>
        </w:object>
      </w:r>
      <w:r w:rsidRPr="00EF7779">
        <w:rPr>
          <w:bdr w:val="single" w:sz="4" w:space="0" w:color="auto"/>
        </w:rPr>
        <w:t xml:space="preserve"> και </w:t>
      </w:r>
      <w:r w:rsidRPr="00CB076A">
        <w:rPr>
          <w:position w:val="-12"/>
          <w:highlight w:val="lightGray"/>
          <w:bdr w:val="single" w:sz="4" w:space="0" w:color="auto"/>
          <w:lang w:val="en-US"/>
        </w:rPr>
        <w:object w:dxaOrig="1820" w:dyaOrig="420">
          <v:shape id="_x0000_i1148" type="#_x0000_t75" style="width:90.8pt;height:21.3pt" o:ole="">
            <v:imagedata r:id="rId265" o:title=""/>
          </v:shape>
          <o:OLEObject Type="Embed" ProgID="Equation.DSMT4" ShapeID="_x0000_i1148" DrawAspect="Content" ObjectID="_1745393258" r:id="rId266"/>
        </w:object>
      </w:r>
    </w:p>
    <w:p w:rsidR="00373F56" w:rsidRPr="00EF7779" w:rsidRDefault="00EF7779" w:rsidP="008266E6">
      <w:pPr>
        <w:pStyle w:val="ListParagraph"/>
        <w:numPr>
          <w:ilvl w:val="0"/>
          <w:numId w:val="8"/>
        </w:numPr>
        <w:jc w:val="both"/>
      </w:pPr>
      <w:r w:rsidRPr="00EF7779">
        <w:t>Τραβάμε</w:t>
      </w:r>
      <w:r>
        <w:t xml:space="preserve"> </w:t>
      </w:r>
      <w:r w:rsidRPr="00EF7779">
        <w:rPr>
          <w:position w:val="-10"/>
        </w:rPr>
        <w:object w:dxaOrig="1140" w:dyaOrig="340">
          <v:shape id="_x0000_i1149" type="#_x0000_t75" style="width:56.95pt;height:17.55pt" o:ole="">
            <v:imagedata r:id="rId267" o:title=""/>
          </v:shape>
          <o:OLEObject Type="Embed" ProgID="Equation.DSMT4" ShapeID="_x0000_i1149" DrawAspect="Content" ObjectID="_1745393259" r:id="rId268"/>
        </w:object>
      </w:r>
      <w:r w:rsidRPr="00EF7779">
        <w:t xml:space="preserve"> </w:t>
      </w:r>
      <w:r>
        <w:rPr>
          <w:lang w:val="en-US"/>
        </w:rPr>
        <w:t>b</w:t>
      </w:r>
      <w:r w:rsidRPr="00EF7779">
        <w:rPr>
          <w:lang w:val="en-US"/>
        </w:rPr>
        <w:t>ootst</w:t>
      </w:r>
      <w:r w:rsidR="007C307A">
        <w:rPr>
          <w:lang w:val="en-US"/>
        </w:rPr>
        <w:t>r</w:t>
      </w:r>
      <w:r w:rsidRPr="00EF7779">
        <w:rPr>
          <w:lang w:val="en-US"/>
        </w:rPr>
        <w:t>ap</w:t>
      </w:r>
      <w:r w:rsidRPr="00EF7779">
        <w:t xml:space="preserve"> </w:t>
      </w:r>
      <w:r>
        <w:t>δείγματα</w:t>
      </w:r>
      <w:r w:rsidRPr="00EF7779">
        <w:t xml:space="preserve"> </w:t>
      </w:r>
      <w:r w:rsidRPr="00CB076A">
        <w:rPr>
          <w:position w:val="-18"/>
          <w:highlight w:val="lightGray"/>
        </w:rPr>
        <w:object w:dxaOrig="1680" w:dyaOrig="499">
          <v:shape id="_x0000_i1150" type="#_x0000_t75" style="width:83.25pt;height:25.05pt" o:ole="">
            <v:imagedata r:id="rId269" o:title=""/>
          </v:shape>
          <o:OLEObject Type="Embed" ProgID="Equation.DSMT4" ShapeID="_x0000_i1150" DrawAspect="Content" ObjectID="_1745393260" r:id="rId270"/>
        </w:object>
      </w:r>
      <w:r w:rsidR="00373F56" w:rsidRPr="00EF7779">
        <w:t xml:space="preserve"> , </w:t>
      </w:r>
      <w:r w:rsidR="00373F56">
        <w:t>από</w:t>
      </w:r>
      <w:r w:rsidRPr="00EF7779">
        <w:t xml:space="preserve"> </w:t>
      </w:r>
      <w:r>
        <w:t>τα</w:t>
      </w:r>
      <w:r w:rsidR="00373F56">
        <w:t xml:space="preserve"> </w:t>
      </w:r>
      <w:r w:rsidRPr="00EF7779">
        <w:rPr>
          <w:position w:val="-14"/>
        </w:rPr>
        <w:object w:dxaOrig="1120" w:dyaOrig="420">
          <v:shape id="_x0000_i1151" type="#_x0000_t75" style="width:55.7pt;height:21.3pt" o:ole="">
            <v:imagedata r:id="rId271" o:title=""/>
          </v:shape>
          <o:OLEObject Type="Embed" ProgID="Equation.DSMT4" ShapeID="_x0000_i1151" DrawAspect="Content" ObjectID="_1745393261" r:id="rId272"/>
        </w:object>
      </w:r>
      <w:r w:rsidRPr="00EF7779">
        <w:rPr>
          <w:position w:val="-12"/>
        </w:rPr>
        <w:t xml:space="preserve"> </w:t>
      </w:r>
      <w:r>
        <w:t>και θέτουμε</w:t>
      </w:r>
      <w:r w:rsidRPr="00EF7779">
        <w:t xml:space="preserve"> </w:t>
      </w:r>
      <w:r w:rsidRPr="00CB076A">
        <w:rPr>
          <w:position w:val="-14"/>
          <w:highlight w:val="lightGray"/>
          <w:lang w:val="en-US"/>
        </w:rPr>
        <w:object w:dxaOrig="1920" w:dyaOrig="440">
          <v:shape id="_x0000_i1152" type="#_x0000_t75" style="width:95.8pt;height:21.9pt" o:ole="">
            <v:imagedata r:id="rId273" o:title=""/>
          </v:shape>
          <o:OLEObject Type="Embed" ProgID="Equation.DSMT4" ShapeID="_x0000_i1152" DrawAspect="Content" ObjectID="_1745393262" r:id="rId274"/>
        </w:object>
      </w:r>
      <w:r>
        <w:rPr>
          <w:position w:val="-14"/>
        </w:rPr>
        <w:t>.</w:t>
      </w:r>
    </w:p>
    <w:p w:rsidR="00373F56" w:rsidRPr="00C245E1" w:rsidRDefault="00EF7779" w:rsidP="008266E6">
      <w:pPr>
        <w:pStyle w:val="ListParagraph"/>
        <w:numPr>
          <w:ilvl w:val="0"/>
          <w:numId w:val="8"/>
        </w:numPr>
        <w:spacing w:before="0"/>
        <w:ind w:left="714" w:hanging="357"/>
        <w:jc w:val="both"/>
      </w:pPr>
      <w:r>
        <w:t xml:space="preserve">Υπολογίζουμε την  </w:t>
      </w:r>
      <w:r w:rsidR="00373F56" w:rsidRPr="00CB076A">
        <w:rPr>
          <w:position w:val="-14"/>
          <w:highlight w:val="lightGray"/>
          <w:lang w:val="en-US"/>
        </w:rPr>
        <w:object w:dxaOrig="880" w:dyaOrig="440">
          <v:shape id="_x0000_i1153" type="#_x0000_t75" style="width:44.45pt;height:21.9pt" o:ole="">
            <v:imagedata r:id="rId275" o:title=""/>
          </v:shape>
          <o:OLEObject Type="Embed" ProgID="Equation.DSMT4" ShapeID="_x0000_i1153" DrawAspect="Content" ObjectID="_1745393263" r:id="rId276"/>
        </w:object>
      </w:r>
      <w:r w:rsidR="00373F56" w:rsidRPr="00CB076A">
        <w:rPr>
          <w:highlight w:val="lightGray"/>
        </w:rPr>
        <w:t xml:space="preserve"> </w:t>
      </w:r>
      <w:r w:rsidR="00FD6814" w:rsidRPr="00CB076A">
        <w:rPr>
          <w:highlight w:val="lightGray"/>
        </w:rPr>
        <w:t xml:space="preserve">και </w:t>
      </w:r>
      <w:r w:rsidR="00FD6814" w:rsidRPr="00CB076A">
        <w:rPr>
          <w:position w:val="-14"/>
          <w:highlight w:val="lightGray"/>
        </w:rPr>
        <w:object w:dxaOrig="460" w:dyaOrig="440">
          <v:shape id="_x0000_i1154" type="#_x0000_t75" style="width:23.8pt;height:21.9pt" o:ole="">
            <v:imagedata r:id="rId277" o:title=""/>
          </v:shape>
          <o:OLEObject Type="Embed" ProgID="Equation.DSMT4" ShapeID="_x0000_i1154" DrawAspect="Content" ObjectID="_1745393264" r:id="rId278"/>
        </w:object>
      </w:r>
      <w:r w:rsidR="00FD6814" w:rsidRPr="00CB076A">
        <w:rPr>
          <w:position w:val="-14"/>
          <w:highlight w:val="lightGray"/>
        </w:rPr>
        <w:t xml:space="preserve"> </w:t>
      </w:r>
      <w:r w:rsidR="00373F56" w:rsidRPr="00CB076A">
        <w:rPr>
          <w:highlight w:val="lightGray"/>
        </w:rPr>
        <w:t xml:space="preserve">από </w:t>
      </w:r>
      <w:r w:rsidR="00373F56" w:rsidRPr="00CB076A">
        <w:rPr>
          <w:position w:val="-18"/>
          <w:highlight w:val="lightGray"/>
        </w:rPr>
        <w:object w:dxaOrig="2020" w:dyaOrig="499">
          <v:shape id="_x0000_i1155" type="#_x0000_t75" style="width:100.8pt;height:25.05pt" o:ole="">
            <v:imagedata r:id="rId279" o:title=""/>
          </v:shape>
          <o:OLEObject Type="Embed" ProgID="Equation.DSMT4" ShapeID="_x0000_i1155" DrawAspect="Content" ObjectID="_1745393265" r:id="rId280"/>
        </w:object>
      </w:r>
      <w:r w:rsidR="00FD6814">
        <w:t>.</w:t>
      </w:r>
    </w:p>
    <w:p w:rsidR="00373F56" w:rsidRPr="00071214" w:rsidRDefault="00373F56" w:rsidP="001C3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Τότε </w:t>
      </w:r>
      <w:r w:rsidR="001C3A11" w:rsidRPr="00CB076A">
        <w:rPr>
          <w:position w:val="-42"/>
          <w:highlight w:val="yellow"/>
        </w:rPr>
        <w:object w:dxaOrig="6780" w:dyaOrig="980">
          <v:shape id="_x0000_i1156" type="#_x0000_t75" style="width:339.35pt;height:48.85pt" o:ole="">
            <v:imagedata r:id="rId281" o:title=""/>
          </v:shape>
          <o:OLEObject Type="Embed" ProgID="Equation.DSMT4" ShapeID="_x0000_i1156" DrawAspect="Content" ObjectID="_1745393266" r:id="rId282"/>
        </w:object>
      </w:r>
      <w:r w:rsidRPr="00071214">
        <w:t xml:space="preserve"> </w:t>
      </w:r>
      <w:r>
        <w:rPr>
          <w:lang w:val="en-US"/>
        </w:rPr>
        <w:t>Hall</w:t>
      </w:r>
      <w:r w:rsidRPr="00071214">
        <w:t xml:space="preserve"> (</w:t>
      </w:r>
      <w:r>
        <w:rPr>
          <w:lang w:val="en-US"/>
        </w:rPr>
        <w:t>AS</w:t>
      </w:r>
      <w:r w:rsidRPr="00071214">
        <w:t>,1992)</w:t>
      </w:r>
    </w:p>
    <w:p w:rsidR="001C3A11" w:rsidRDefault="001C3A11" w:rsidP="00DE3B15">
      <w:pPr>
        <w:jc w:val="both"/>
      </w:pPr>
      <w:r>
        <w:t xml:space="preserve">Συμβολίζοντας με </w:t>
      </w:r>
      <w:r w:rsidRPr="00CB076A">
        <w:rPr>
          <w:position w:val="-12"/>
          <w:highlight w:val="yellow"/>
        </w:rPr>
        <w:object w:dxaOrig="380" w:dyaOrig="420">
          <v:shape id="_x0000_i1157" type="#_x0000_t75" style="width:18.8pt;height:21.3pt" o:ole="">
            <v:imagedata r:id="rId283" o:title=""/>
          </v:shape>
          <o:OLEObject Type="Embed" ProgID="Equation.DSMT4" ShapeID="_x0000_i1157" DrawAspect="Content" ObjectID="_1745393267" r:id="rId284"/>
        </w:object>
      </w:r>
      <w:r w:rsidRPr="00CB076A">
        <w:rPr>
          <w:highlight w:val="yellow"/>
        </w:rPr>
        <w:t xml:space="preserve"> την </w:t>
      </w:r>
      <w:proofErr w:type="spellStart"/>
      <w:r w:rsidRPr="00CB076A">
        <w:rPr>
          <w:highlight w:val="yellow"/>
          <w:lang w:val="en-US"/>
        </w:rPr>
        <w:t>cdf</w:t>
      </w:r>
      <w:proofErr w:type="spellEnd"/>
      <w:r w:rsidRPr="00CB076A">
        <w:rPr>
          <w:highlight w:val="yellow"/>
        </w:rPr>
        <w:t xml:space="preserve"> της ποσότητας </w:t>
      </w:r>
      <w:r w:rsidRPr="00CB076A">
        <w:rPr>
          <w:position w:val="-40"/>
          <w:highlight w:val="yellow"/>
        </w:rPr>
        <w:object w:dxaOrig="1860" w:dyaOrig="900">
          <v:shape id="_x0000_i1158" type="#_x0000_t75" style="width:93.3pt;height:45.1pt" o:ole="">
            <v:imagedata r:id="rId285" o:title=""/>
          </v:shape>
          <o:OLEObject Type="Embed" ProgID="Equation.DSMT4" ShapeID="_x0000_i1158" DrawAspect="Content" ObjectID="_1745393268" r:id="rId286"/>
        </w:object>
      </w:r>
      <w:r>
        <w:t xml:space="preserve"> παίρνουμε </w:t>
      </w:r>
      <w:r w:rsidRPr="001C3A11">
        <w:rPr>
          <w:position w:val="-14"/>
        </w:rPr>
        <w:object w:dxaOrig="1080" w:dyaOrig="420">
          <v:shape id="_x0000_i1159" type="#_x0000_t75" style="width:53.85pt;height:21.3pt" o:ole="">
            <v:imagedata r:id="rId287" o:title=""/>
          </v:shape>
          <o:OLEObject Type="Embed" ProgID="Equation.DSMT4" ShapeID="_x0000_i1159" DrawAspect="Content" ObjectID="_1745393269" r:id="rId288"/>
        </w:object>
      </w:r>
    </w:p>
    <w:p w:rsidR="001C3A11" w:rsidRDefault="00373F56" w:rsidP="00DE3B15">
      <w:pPr>
        <w:jc w:val="both"/>
      </w:pPr>
      <w:proofErr w:type="spellStart"/>
      <w:r>
        <w:t>δ.ε</w:t>
      </w:r>
      <w:proofErr w:type="spellEnd"/>
      <w:r>
        <w:t xml:space="preserve">. για </w:t>
      </w:r>
      <w:r w:rsidRPr="00035BCD">
        <w:rPr>
          <w:position w:val="-14"/>
        </w:rPr>
        <w:object w:dxaOrig="740" w:dyaOrig="420">
          <v:shape id="_x0000_i1160" type="#_x0000_t75" style="width:36.3pt;height:21.3pt" o:ole="">
            <v:imagedata r:id="rId289" o:title=""/>
          </v:shape>
          <o:OLEObject Type="Embed" ProgID="Equation.DSMT4" ShapeID="_x0000_i1160" DrawAspect="Content" ObjectID="_1745393270" r:id="rId290"/>
        </w:object>
      </w:r>
      <w:r w:rsidRPr="00035BCD">
        <w:t xml:space="preserve"> </w:t>
      </w:r>
      <w:r>
        <w:t xml:space="preserve">(ή για </w:t>
      </w:r>
      <w:r w:rsidRPr="00035BCD">
        <w:rPr>
          <w:position w:val="-14"/>
        </w:rPr>
        <w:object w:dxaOrig="680" w:dyaOrig="420">
          <v:shape id="_x0000_i1161" type="#_x0000_t75" style="width:33.8pt;height:21.3pt" o:ole="">
            <v:imagedata r:id="rId291" o:title=""/>
          </v:shape>
          <o:OLEObject Type="Embed" ProgID="Equation.DSMT4" ShapeID="_x0000_i1161" DrawAspect="Content" ObjectID="_1745393271" r:id="rId292"/>
        </w:object>
      </w:r>
      <w:r>
        <w:t>αν</w:t>
      </w:r>
      <w:r w:rsidRPr="00035BCD">
        <w:t xml:space="preserve"> </w:t>
      </w:r>
      <w:r w:rsidRPr="00035BCD">
        <w:rPr>
          <w:position w:val="-12"/>
        </w:rPr>
        <w:object w:dxaOrig="980" w:dyaOrig="420">
          <v:shape id="_x0000_i1162" type="#_x0000_t75" style="width:48.85pt;height:21.3pt" o:ole="">
            <v:imagedata r:id="rId293" o:title=""/>
          </v:shape>
          <o:OLEObject Type="Embed" ProgID="Equation.DSMT4" ShapeID="_x0000_i1162" DrawAspect="Content" ObjectID="_1745393272" r:id="rId294"/>
        </w:object>
      </w:r>
      <w:r>
        <w:t>)</w:t>
      </w:r>
      <w:r w:rsidRPr="00035BCD">
        <w:t xml:space="preserve"> </w:t>
      </w:r>
      <w:r>
        <w:t>τα</w:t>
      </w:r>
      <w:r w:rsidR="001C3A11">
        <w:t>:</w:t>
      </w:r>
    </w:p>
    <w:p w:rsidR="00373F56" w:rsidRPr="00DB1199" w:rsidRDefault="001C3A11" w:rsidP="001C3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B076A">
        <w:rPr>
          <w:position w:val="-22"/>
          <w:highlight w:val="yellow"/>
        </w:rPr>
        <w:object w:dxaOrig="7320" w:dyaOrig="580">
          <v:shape id="_x0000_i1163" type="#_x0000_t75" style="width:366.25pt;height:28.8pt" o:ole="">
            <v:imagedata r:id="rId295" o:title=""/>
          </v:shape>
          <o:OLEObject Type="Embed" ProgID="Equation.DSMT4" ShapeID="_x0000_i1163" DrawAspect="Content" ObjectID="_1745393273" r:id="rId296"/>
        </w:object>
      </w:r>
    </w:p>
    <w:p w:rsidR="001C3A11" w:rsidRDefault="001C3A11" w:rsidP="00DE3B15">
      <w:pPr>
        <w:jc w:val="both"/>
      </w:pPr>
    </w:p>
    <w:p w:rsidR="00373F56" w:rsidRPr="00035BCD" w:rsidRDefault="00373F56" w:rsidP="009A0AFC">
      <w:pPr>
        <w:pStyle w:val="Heading5"/>
        <w:keepNext/>
        <w:keepLines/>
      </w:pPr>
      <w:r>
        <w:lastRenderedPageBreak/>
        <w:t xml:space="preserve">Β. </w:t>
      </w:r>
      <w:r w:rsidR="0015166B">
        <w:t xml:space="preserve">Σημειακές ζώνες εμπιστοσύνης με χρήση </w:t>
      </w:r>
      <w:r w:rsidR="0015166B">
        <w:rPr>
          <w:lang w:val="en-US"/>
        </w:rPr>
        <w:t>Bootstrap</w:t>
      </w:r>
      <w:r w:rsidR="0015166B" w:rsidRPr="00035BCD">
        <w:t xml:space="preserve"> </w:t>
      </w:r>
    </w:p>
    <w:p w:rsidR="00373F56" w:rsidRDefault="005E7F00" w:rsidP="00DE3B15">
      <w:pPr>
        <w:jc w:val="both"/>
      </w:pPr>
      <w:r>
        <w:rPr>
          <w:lang w:val="en-US"/>
        </w:rPr>
        <w:t>Hall</w:t>
      </w:r>
      <w:r>
        <w:t xml:space="preserve"> &amp;</w:t>
      </w:r>
      <w:r w:rsidR="00373F56" w:rsidRPr="00071214">
        <w:t xml:space="preserve"> </w:t>
      </w:r>
      <w:r w:rsidR="00373F56">
        <w:rPr>
          <w:lang w:val="en-US"/>
        </w:rPr>
        <w:t>Horowitz</w:t>
      </w:r>
      <w:r w:rsidR="00373F56" w:rsidRPr="00071214">
        <w:t xml:space="preserve"> (</w:t>
      </w:r>
      <w:r w:rsidR="00373F56">
        <w:rPr>
          <w:lang w:val="en-US"/>
        </w:rPr>
        <w:t>AS</w:t>
      </w:r>
      <w:r w:rsidR="00373F56" w:rsidRPr="00071214">
        <w:t>, 2013)</w:t>
      </w:r>
    </w:p>
    <w:p w:rsidR="0015166B" w:rsidRDefault="0015166B" w:rsidP="0015166B">
      <w:pPr>
        <w:jc w:val="both"/>
      </w:pPr>
      <w:r>
        <w:t>(</w:t>
      </w:r>
      <w:proofErr w:type="spellStart"/>
      <w:r>
        <w:t>δ.ε</w:t>
      </w:r>
      <w:proofErr w:type="spellEnd"/>
      <w:r>
        <w:t xml:space="preserve">. για </w:t>
      </w:r>
      <w:r w:rsidRPr="00E4680C">
        <w:rPr>
          <w:position w:val="-14"/>
        </w:rPr>
        <w:object w:dxaOrig="580" w:dyaOrig="420">
          <v:shape id="_x0000_i1225" type="#_x0000_t75" style="width:28.8pt;height:21.3pt" o:ole="">
            <v:imagedata r:id="rId297" o:title=""/>
          </v:shape>
          <o:OLEObject Type="Embed" ProgID="Equation.DSMT4" ShapeID="_x0000_i1225" DrawAspect="Content" ObjectID="_1745393274" r:id="rId298"/>
        </w:object>
      </w:r>
      <w:r>
        <w:t xml:space="preserve"> εξαιρώντας ποσοστό των </w:t>
      </w:r>
      <w:r w:rsidRPr="006B3F68">
        <w:rPr>
          <w:color w:val="FF0000"/>
          <w:position w:val="-6"/>
        </w:rPr>
        <w:object w:dxaOrig="220" w:dyaOrig="240">
          <v:shape id="_x0000_i1226" type="#_x0000_t75" style="width:11.9pt;height:11.9pt" o:ole="">
            <v:imagedata r:id="rId299" o:title=""/>
          </v:shape>
          <o:OLEObject Type="Embed" ProgID="Equation.DSMT4" ShapeID="_x0000_i1226" DrawAspect="Content" ObjectID="_1745393275" r:id="rId300"/>
        </w:object>
      </w:r>
      <w:r w:rsidRPr="006B3F68">
        <w:t>)</w:t>
      </w:r>
    </w:p>
    <w:p w:rsidR="00B6621F" w:rsidRDefault="00964307" w:rsidP="00B6621F">
      <w:pPr>
        <w:pStyle w:val="ListParagraph"/>
        <w:numPr>
          <w:ilvl w:val="0"/>
          <w:numId w:val="18"/>
        </w:numPr>
        <w:jc w:val="both"/>
      </w:pPr>
      <w:r>
        <w:t xml:space="preserve">Κλασσικά </w:t>
      </w:r>
      <w:proofErr w:type="spellStart"/>
      <w:r>
        <w:t>δ.ε</w:t>
      </w:r>
      <w:proofErr w:type="spellEnd"/>
      <w:r>
        <w:t xml:space="preserve">. για την </w:t>
      </w:r>
      <w:r w:rsidRPr="00964307">
        <w:rPr>
          <w:position w:val="-14"/>
        </w:rPr>
        <w:object w:dxaOrig="740" w:dyaOrig="420">
          <v:shape id="_x0000_i1227" type="#_x0000_t75" style="width:36.95pt;height:21.3pt" o:ole="">
            <v:imagedata r:id="rId301" o:title=""/>
          </v:shape>
          <o:OLEObject Type="Embed" ProgID="Equation.DSMT4" ShapeID="_x0000_i1227" DrawAspect="Content" ObjectID="_1745393276" r:id="rId302"/>
        </w:object>
      </w:r>
      <w:r>
        <w:t xml:space="preserve"> για τιμές της </w:t>
      </w:r>
      <w:r w:rsidRPr="00964307">
        <w:rPr>
          <w:position w:val="-6"/>
        </w:rPr>
        <w:object w:dxaOrig="220" w:dyaOrig="300">
          <v:shape id="_x0000_i1228" type="#_x0000_t75" style="width:11.25pt;height:15.05pt" o:ole="">
            <v:imagedata r:id="rId303" o:title=""/>
          </v:shape>
          <o:OLEObject Type="Embed" ProgID="Equation.DSMT4" ShapeID="_x0000_i1228" DrawAspect="Content" ObjectID="_1745393277" r:id="rId304"/>
        </w:object>
      </w:r>
      <w:r>
        <w:t xml:space="preserve"> που είναι κοντά στο βέλτιστο τείνουν να </w:t>
      </w:r>
      <w:proofErr w:type="spellStart"/>
      <w:r>
        <w:t>υπο</w:t>
      </w:r>
      <w:proofErr w:type="spellEnd"/>
      <w:r>
        <w:t xml:space="preserve">-καλύπτουν την </w:t>
      </w:r>
      <w:r w:rsidRPr="00964307">
        <w:rPr>
          <w:position w:val="-14"/>
        </w:rPr>
        <w:object w:dxaOrig="680" w:dyaOrig="420">
          <v:shape id="_x0000_i1232" type="#_x0000_t75" style="width:33.8pt;height:21.3pt" o:ole="">
            <v:imagedata r:id="rId305" o:title=""/>
          </v:shape>
          <o:OLEObject Type="Embed" ProgID="Equation.DSMT4" ShapeID="_x0000_i1232" DrawAspect="Content" ObjectID="_1745393278" r:id="rId306"/>
        </w:object>
      </w:r>
      <w:r>
        <w:t xml:space="preserve"> λόγω του </w:t>
      </w:r>
      <w:r w:rsidRPr="00B6621F">
        <w:rPr>
          <w:lang w:val="en-US"/>
        </w:rPr>
        <w:t>bias</w:t>
      </w:r>
      <w:r w:rsidRPr="00964307">
        <w:t xml:space="preserve"> </w:t>
      </w:r>
      <w:r w:rsidRPr="00964307">
        <w:rPr>
          <w:position w:val="-14"/>
        </w:rPr>
        <w:object w:dxaOrig="2560" w:dyaOrig="420">
          <v:shape id="_x0000_i1229" type="#_x0000_t75" style="width:127.7pt;height:21.3pt" o:ole="">
            <v:imagedata r:id="rId307" o:title=""/>
          </v:shape>
          <o:OLEObject Type="Embed" ProgID="Equation.DSMT4" ShapeID="_x0000_i1229" DrawAspect="Content" ObjectID="_1745393279" r:id="rId308"/>
        </w:object>
      </w:r>
      <w:r w:rsidRPr="00964307">
        <w:t xml:space="preserve"> </w:t>
      </w:r>
      <w:r>
        <w:t xml:space="preserve">που έχει την ίδια τάξη μεγέθους με τη διακύμανση. </w:t>
      </w:r>
    </w:p>
    <w:p w:rsidR="00B6621F" w:rsidRDefault="00964307" w:rsidP="00B6621F">
      <w:pPr>
        <w:pStyle w:val="ListParagraph"/>
        <w:numPr>
          <w:ilvl w:val="0"/>
          <w:numId w:val="18"/>
        </w:numPr>
        <w:jc w:val="both"/>
      </w:pPr>
      <w:r>
        <w:t xml:space="preserve">Στη πραγματικότητα </w:t>
      </w:r>
      <w:proofErr w:type="spellStart"/>
      <w:r>
        <w:t>ασυμπτωτικά</w:t>
      </w:r>
      <w:proofErr w:type="spellEnd"/>
      <w:r>
        <w:t xml:space="preserve"> η πιθανότητα κάλυψης της </w:t>
      </w:r>
      <w:r w:rsidRPr="00964307">
        <w:rPr>
          <w:position w:val="-14"/>
        </w:rPr>
        <w:object w:dxaOrig="680" w:dyaOrig="420">
          <v:shape id="_x0000_i1233" type="#_x0000_t75" style="width:33.8pt;height:21.3pt" o:ole="">
            <v:imagedata r:id="rId305" o:title=""/>
          </v:shape>
          <o:OLEObject Type="Embed" ProgID="Equation.DSMT4" ShapeID="_x0000_i1233" DrawAspect="Content" ObjectID="_1745393280" r:id="rId309"/>
        </w:object>
      </w:r>
      <w:r>
        <w:t xml:space="preserve">, αντί για </w:t>
      </w:r>
      <w:r w:rsidRPr="00964307">
        <w:rPr>
          <w:position w:val="-18"/>
        </w:rPr>
        <w:object w:dxaOrig="3019" w:dyaOrig="499">
          <v:shape id="_x0000_i1230" type="#_x0000_t75" style="width:150.9pt;height:25.05pt" o:ole="">
            <v:imagedata r:id="rId310" o:title=""/>
          </v:shape>
          <o:OLEObject Type="Embed" ProgID="Equation.DSMT4" ShapeID="_x0000_i1230" DrawAspect="Content" ObjectID="_1745393281" r:id="rId311"/>
        </w:object>
      </w:r>
      <w:r>
        <w:t xml:space="preserve">, θα </w:t>
      </w:r>
      <w:r w:rsidR="00B6621F">
        <w:t>είναι</w:t>
      </w:r>
      <w:r>
        <w:t xml:space="preserve"> </w:t>
      </w:r>
      <w:r w:rsidRPr="00964307">
        <w:rPr>
          <w:position w:val="-18"/>
        </w:rPr>
        <w:object w:dxaOrig="3960" w:dyaOrig="499">
          <v:shape id="_x0000_i1231" type="#_x0000_t75" style="width:197.85pt;height:25.05pt" o:ole="">
            <v:imagedata r:id="rId312" o:title=""/>
          </v:shape>
          <o:OLEObject Type="Embed" ProgID="Equation.DSMT4" ShapeID="_x0000_i1231" DrawAspect="Content" ObjectID="_1745393282" r:id="rId313"/>
        </w:object>
      </w:r>
      <w:r w:rsidR="00B6621F">
        <w:t>,</w:t>
      </w:r>
      <w:r>
        <w:t xml:space="preserve"> που ισούται με </w:t>
      </w:r>
      <w:r w:rsidRPr="00964307">
        <w:rPr>
          <w:position w:val="-6"/>
        </w:rPr>
        <w:object w:dxaOrig="600" w:dyaOrig="300">
          <v:shape id="_x0000_i1234" type="#_x0000_t75" style="width:30.05pt;height:15.05pt" o:ole="">
            <v:imagedata r:id="rId314" o:title=""/>
          </v:shape>
          <o:OLEObject Type="Embed" ProgID="Equation.DSMT4" ShapeID="_x0000_i1234" DrawAspect="Content" ObjectID="_1745393283" r:id="rId315"/>
        </w:object>
      </w:r>
      <w:r>
        <w:t xml:space="preserve"> μόνο αν </w:t>
      </w:r>
      <w:r w:rsidRPr="00964307">
        <w:rPr>
          <w:position w:val="-14"/>
        </w:rPr>
        <w:object w:dxaOrig="1100" w:dyaOrig="420">
          <v:shape id="_x0000_i1235" type="#_x0000_t75" style="width:55.1pt;height:21.3pt" o:ole="">
            <v:imagedata r:id="rId316" o:title=""/>
          </v:shape>
          <o:OLEObject Type="Embed" ProgID="Equation.DSMT4" ShapeID="_x0000_i1235" DrawAspect="Content" ObjectID="_1745393284" r:id="rId317"/>
        </w:object>
      </w:r>
      <w:r>
        <w:t xml:space="preserve">. </w:t>
      </w:r>
    </w:p>
    <w:p w:rsidR="00964307" w:rsidRPr="00B6621F" w:rsidRDefault="00964307" w:rsidP="00B6621F">
      <w:pPr>
        <w:pStyle w:val="ListParagraph"/>
        <w:numPr>
          <w:ilvl w:val="0"/>
          <w:numId w:val="18"/>
        </w:numPr>
        <w:jc w:val="both"/>
      </w:pPr>
      <w:r>
        <w:t xml:space="preserve">Η παρακάτω μέθοδος προσπαθεί με τη χρήση </w:t>
      </w:r>
      <w:r w:rsidRPr="00B6621F">
        <w:rPr>
          <w:lang w:val="en-US"/>
        </w:rPr>
        <w:t>bootstrap</w:t>
      </w:r>
      <w:r w:rsidRPr="00964307">
        <w:t xml:space="preserve"> </w:t>
      </w:r>
      <w:r>
        <w:t xml:space="preserve">να διορθώσει το ονομαστικό </w:t>
      </w:r>
      <w:r w:rsidRPr="00964307">
        <w:rPr>
          <w:position w:val="-6"/>
        </w:rPr>
        <w:object w:dxaOrig="260" w:dyaOrig="240">
          <v:shape id="_x0000_i1236" type="#_x0000_t75" style="width:13.15pt;height:11.9pt" o:ole="">
            <v:imagedata r:id="rId318" o:title=""/>
          </v:shape>
          <o:OLEObject Type="Embed" ProgID="Equation.DSMT4" ShapeID="_x0000_i1236" DrawAspect="Content" ObjectID="_1745393285" r:id="rId319"/>
        </w:object>
      </w:r>
      <w:r>
        <w:t xml:space="preserve"> που χρησιμοποιείται στη </w:t>
      </w:r>
      <w:proofErr w:type="spellStart"/>
      <w:r>
        <w:t>κατασκευη</w:t>
      </w:r>
      <w:proofErr w:type="spellEnd"/>
      <w:r>
        <w:t xml:space="preserve"> των </w:t>
      </w:r>
      <w:proofErr w:type="spellStart"/>
      <w:r>
        <w:t>δ.ε</w:t>
      </w:r>
      <w:proofErr w:type="spellEnd"/>
      <w:r>
        <w:t xml:space="preserve">. ώστε αυτά να έχουν πραγματική πιθανότητα κάλυψης </w:t>
      </w:r>
      <w:r w:rsidR="00B6621F">
        <w:t xml:space="preserve">της </w:t>
      </w:r>
      <w:r w:rsidR="00B6621F" w:rsidRPr="00964307">
        <w:rPr>
          <w:position w:val="-14"/>
        </w:rPr>
        <w:object w:dxaOrig="680" w:dyaOrig="420">
          <v:shape id="_x0000_i1237" type="#_x0000_t75" style="width:33.8pt;height:21.3pt" o:ole="">
            <v:imagedata r:id="rId305" o:title=""/>
          </v:shape>
          <o:OLEObject Type="Embed" ProgID="Equation.DSMT4" ShapeID="_x0000_i1237" DrawAspect="Content" ObjectID="_1745393286" r:id="rId320"/>
        </w:object>
      </w:r>
      <w:r w:rsidR="00B6621F">
        <w:t xml:space="preserve"> κοντά στην ονομαστική (</w:t>
      </w:r>
      <w:proofErr w:type="spellStart"/>
      <w:r w:rsidR="00B6621F">
        <w:t>π.χ</w:t>
      </w:r>
      <w:proofErr w:type="spellEnd"/>
      <w:r w:rsidR="00B6621F">
        <w:t xml:space="preserve"> 95%) για όλα τα </w:t>
      </w:r>
      <w:r w:rsidR="00B6621F" w:rsidRPr="00B6621F">
        <w:rPr>
          <w:position w:val="-12"/>
        </w:rPr>
        <w:object w:dxaOrig="300" w:dyaOrig="380">
          <v:shape id="_x0000_i1238" type="#_x0000_t75" style="width:15.05pt;height:18.8pt" o:ole="">
            <v:imagedata r:id="rId321" o:title=""/>
          </v:shape>
          <o:OLEObject Type="Embed" ProgID="Equation.DSMT4" ShapeID="_x0000_i1238" DrawAspect="Content" ObjectID="_1745393287" r:id="rId322"/>
        </w:object>
      </w:r>
      <w:r w:rsidR="00B6621F">
        <w:t xml:space="preserve"> (πλην </w:t>
      </w:r>
      <w:r w:rsidR="00B6621F" w:rsidRPr="00B6621F">
        <w:rPr>
          <w:position w:val="-10"/>
        </w:rPr>
        <w:object w:dxaOrig="460" w:dyaOrig="340">
          <v:shape id="_x0000_i1239" type="#_x0000_t75" style="width:22.55pt;height:17.55pt" o:ole="">
            <v:imagedata r:id="rId323" o:title=""/>
          </v:shape>
          <o:OLEObject Type="Embed" ProgID="Equation.DSMT4" ShapeID="_x0000_i1239" DrawAspect="Content" ObjectID="_1745393288" r:id="rId324"/>
        </w:object>
      </w:r>
      <w:r w:rsidR="00B6621F" w:rsidRPr="00B6621F">
        <w:t xml:space="preserve"> των </w:t>
      </w:r>
      <w:r w:rsidR="00B6621F" w:rsidRPr="00B6621F">
        <w:rPr>
          <w:position w:val="-12"/>
        </w:rPr>
        <w:object w:dxaOrig="300" w:dyaOrig="380">
          <v:shape id="_x0000_i1240" type="#_x0000_t75" style="width:15.05pt;height:18.8pt" o:ole="">
            <v:imagedata r:id="rId321" o:title=""/>
          </v:shape>
          <o:OLEObject Type="Embed" ProgID="Equation.DSMT4" ShapeID="_x0000_i1240" DrawAspect="Content" ObjectID="_1745393289" r:id="rId325"/>
        </w:object>
      </w:r>
      <w:r w:rsidR="00B6621F">
        <w:t xml:space="preserve">), αλλά όχι ομοιόμορφα στα </w:t>
      </w:r>
      <w:r w:rsidR="00B6621F" w:rsidRPr="00B6621F">
        <w:rPr>
          <w:position w:val="-12"/>
        </w:rPr>
        <w:object w:dxaOrig="300" w:dyaOrig="380">
          <v:shape id="_x0000_i1241" type="#_x0000_t75" style="width:15.05pt;height:18.8pt" o:ole="">
            <v:imagedata r:id="rId321" o:title=""/>
          </v:shape>
          <o:OLEObject Type="Embed" ProgID="Equation.DSMT4" ShapeID="_x0000_i1241" DrawAspect="Content" ObjectID="_1745393290" r:id="rId326"/>
        </w:object>
      </w:r>
      <w:r w:rsidR="00B6621F">
        <w:t>.</w:t>
      </w:r>
    </w:p>
    <w:p w:rsidR="005E7F00" w:rsidRDefault="00373F56" w:rsidP="00DE3B15">
      <w:pPr>
        <w:jc w:val="both"/>
      </w:pPr>
      <w:r>
        <w:t>Δύο παράμετροι</w:t>
      </w:r>
    </w:p>
    <w:p w:rsidR="005E7F00" w:rsidRPr="00450F40" w:rsidRDefault="00450F40" w:rsidP="008266E6">
      <w:pPr>
        <w:pStyle w:val="ListParagraph"/>
        <w:numPr>
          <w:ilvl w:val="0"/>
          <w:numId w:val="9"/>
        </w:numPr>
        <w:jc w:val="both"/>
      </w:pPr>
      <w:r w:rsidRPr="00F16059">
        <w:rPr>
          <w:color w:val="FF0000"/>
          <w:position w:val="-6"/>
          <w:highlight w:val="lightGray"/>
        </w:rPr>
        <w:object w:dxaOrig="260" w:dyaOrig="240">
          <v:shape id="_x0000_i1164" type="#_x0000_t75" style="width:13.75pt;height:11.9pt" o:ole="">
            <v:imagedata r:id="rId327" o:title=""/>
          </v:shape>
          <o:OLEObject Type="Embed" ProgID="Equation.DSMT4" ShapeID="_x0000_i1164" DrawAspect="Content" ObjectID="_1745393291" r:id="rId328"/>
        </w:object>
      </w:r>
      <w:r w:rsidR="005E7F00" w:rsidRPr="00F16059">
        <w:rPr>
          <w:color w:val="FF0000"/>
          <w:highlight w:val="lightGray"/>
        </w:rPr>
        <w:t xml:space="preserve">: </w:t>
      </w:r>
      <w:r w:rsidR="00373F56" w:rsidRPr="00F16059">
        <w:rPr>
          <w:color w:val="FF0000"/>
          <w:highlight w:val="lightGray"/>
        </w:rPr>
        <w:t>λάθος τύπου Ι</w:t>
      </w:r>
      <w:r w:rsidR="00373F56" w:rsidRPr="00450F40">
        <w:t xml:space="preserve"> και </w:t>
      </w:r>
    </w:p>
    <w:p w:rsidR="00373F56" w:rsidRPr="00097D83" w:rsidRDefault="00373F56" w:rsidP="008266E6">
      <w:pPr>
        <w:pStyle w:val="ListParagraph"/>
        <w:numPr>
          <w:ilvl w:val="0"/>
          <w:numId w:val="9"/>
        </w:numPr>
        <w:jc w:val="both"/>
      </w:pPr>
      <w:r w:rsidRPr="00F16059">
        <w:rPr>
          <w:color w:val="FF0000"/>
          <w:position w:val="-10"/>
          <w:highlight w:val="lightGray"/>
        </w:rPr>
        <w:object w:dxaOrig="320" w:dyaOrig="340">
          <v:shape id="_x0000_i1165" type="#_x0000_t75" style="width:15.65pt;height:17.55pt" o:ole="">
            <v:imagedata r:id="rId329" o:title=""/>
          </v:shape>
          <o:OLEObject Type="Embed" ProgID="Equation.DSMT4" ShapeID="_x0000_i1165" DrawAspect="Content" ObjectID="_1745393292" r:id="rId330"/>
        </w:object>
      </w:r>
      <w:r w:rsidR="005E7F00" w:rsidRPr="00F16059">
        <w:rPr>
          <w:color w:val="FF0000"/>
          <w:position w:val="-10"/>
          <w:highlight w:val="lightGray"/>
        </w:rPr>
        <w:t xml:space="preserve"> </w:t>
      </w:r>
      <w:r w:rsidRPr="00F16059">
        <w:rPr>
          <w:color w:val="FF0000"/>
          <w:highlight w:val="lightGray"/>
        </w:rPr>
        <w:t xml:space="preserve">ποσοστό των </w:t>
      </w:r>
      <w:r w:rsidRPr="00F16059">
        <w:rPr>
          <w:color w:val="FF0000"/>
          <w:position w:val="-6"/>
          <w:highlight w:val="lightGray"/>
        </w:rPr>
        <w:object w:dxaOrig="220" w:dyaOrig="240">
          <v:shape id="_x0000_i1166" type="#_x0000_t75" style="width:11.25pt;height:11.9pt" o:ole="">
            <v:imagedata r:id="rId299" o:title=""/>
          </v:shape>
          <o:OLEObject Type="Embed" ProgID="Equation.DSMT4" ShapeID="_x0000_i1166" DrawAspect="Content" ObjectID="_1745393293" r:id="rId331"/>
        </w:object>
      </w:r>
      <w:r w:rsidRPr="00F16059">
        <w:rPr>
          <w:color w:val="FF0000"/>
          <w:highlight w:val="lightGray"/>
        </w:rPr>
        <w:t xml:space="preserve"> που «εξαιρούνται»</w:t>
      </w:r>
      <w:r w:rsidR="00450F40">
        <w:t>, δηλαδή ζητάμε «μόνο»</w:t>
      </w:r>
      <w:r>
        <w:t xml:space="preserve"> </w:t>
      </w:r>
      <w:r w:rsidR="00450F40" w:rsidRPr="00097D83">
        <w:rPr>
          <w:position w:val="-16"/>
        </w:rPr>
        <w:object w:dxaOrig="6600" w:dyaOrig="460">
          <v:shape id="_x0000_i1167" type="#_x0000_t75" style="width:331.2pt;height:23.8pt" o:ole="">
            <v:imagedata r:id="rId332" o:title=""/>
          </v:shape>
          <o:OLEObject Type="Embed" ProgID="Equation.DSMT4" ShapeID="_x0000_i1167" DrawAspect="Content" ObjectID="_1745393294" r:id="rId333"/>
        </w:object>
      </w:r>
      <w:r w:rsidR="00450F40">
        <w:t xml:space="preserve">. </w:t>
      </w:r>
      <w:r w:rsidR="00450F40" w:rsidRPr="00F16059">
        <w:rPr>
          <w:color w:val="FF0000"/>
        </w:rPr>
        <w:t xml:space="preserve">Αυτή η «εξαίρεση» </w:t>
      </w:r>
      <w:r w:rsidRPr="00F16059">
        <w:rPr>
          <w:color w:val="FF0000"/>
        </w:rPr>
        <w:t xml:space="preserve">αφορά κυρίως τα </w:t>
      </w:r>
      <w:r w:rsidRPr="00F16059">
        <w:rPr>
          <w:color w:val="FF0000"/>
          <w:position w:val="-6"/>
        </w:rPr>
        <w:object w:dxaOrig="220" w:dyaOrig="240">
          <v:shape id="_x0000_i1168" type="#_x0000_t75" style="width:11.25pt;height:11.9pt" o:ole="">
            <v:imagedata r:id="rId334" o:title=""/>
          </v:shape>
          <o:OLEObject Type="Embed" ProgID="Equation.DSMT4" ShapeID="_x0000_i1168" DrawAspect="Content" ObjectID="_1745393295" r:id="rId335"/>
        </w:object>
      </w:r>
      <w:r w:rsidR="00450F40" w:rsidRPr="00F16059">
        <w:rPr>
          <w:color w:val="FF0000"/>
        </w:rPr>
        <w:t xml:space="preserve"> </w:t>
      </w:r>
      <w:r w:rsidRPr="00F16059">
        <w:rPr>
          <w:color w:val="FF0000"/>
        </w:rPr>
        <w:t xml:space="preserve">για τα οποία η </w:t>
      </w:r>
      <w:r w:rsidRPr="00F16059">
        <w:rPr>
          <w:color w:val="FF0000"/>
          <w:position w:val="-14"/>
        </w:rPr>
        <w:object w:dxaOrig="580" w:dyaOrig="420">
          <v:shape id="_x0000_i1169" type="#_x0000_t75" style="width:29.45pt;height:21.3pt" o:ole="">
            <v:imagedata r:id="rId336" o:title=""/>
          </v:shape>
          <o:OLEObject Type="Embed" ProgID="Equation.DSMT4" ShapeID="_x0000_i1169" DrawAspect="Content" ObjectID="_1745393296" r:id="rId337"/>
        </w:object>
      </w:r>
      <w:r w:rsidRPr="00F16059">
        <w:rPr>
          <w:color w:val="FF0000"/>
        </w:rPr>
        <w:t xml:space="preserve"> έχει «κορυφές» και «τρύπες» δηλαδή υψηλό </w:t>
      </w:r>
      <w:r w:rsidRPr="00F16059">
        <w:rPr>
          <w:color w:val="FF0000"/>
          <w:lang w:val="en-US"/>
        </w:rPr>
        <w:t>bias</w:t>
      </w:r>
      <w:r w:rsidR="00450F40" w:rsidRPr="00F16059">
        <w:rPr>
          <w:color w:val="FF0000"/>
        </w:rPr>
        <w:t>.</w:t>
      </w:r>
    </w:p>
    <w:p w:rsidR="00373F56" w:rsidRPr="00097D83" w:rsidRDefault="00373F56" w:rsidP="00DE3B15">
      <w:pPr>
        <w:jc w:val="both"/>
      </w:pPr>
      <w:r>
        <w:t xml:space="preserve">Έστω </w:t>
      </w:r>
      <w:r w:rsidRPr="00097D83">
        <w:rPr>
          <w:position w:val="-14"/>
        </w:rPr>
        <w:object w:dxaOrig="1560" w:dyaOrig="420">
          <v:shape id="_x0000_i1170" type="#_x0000_t75" style="width:78.25pt;height:21.3pt" o:ole="">
            <v:imagedata r:id="rId338" o:title=""/>
          </v:shape>
          <o:OLEObject Type="Embed" ProgID="Equation.DSMT4" ShapeID="_x0000_i1170" DrawAspect="Content" ObjectID="_1745393297" r:id="rId339"/>
        </w:object>
      </w:r>
      <w:r w:rsidRPr="00097D83">
        <w:t xml:space="preserve"> , </w:t>
      </w:r>
      <w:r w:rsidRPr="00097D83">
        <w:rPr>
          <w:position w:val="-14"/>
          <w:lang w:val="en-US"/>
        </w:rPr>
        <w:object w:dxaOrig="1440" w:dyaOrig="440">
          <v:shape id="_x0000_i1171" type="#_x0000_t75" style="width:1in;height:21.9pt" o:ole="">
            <v:imagedata r:id="rId340" o:title=""/>
          </v:shape>
          <o:OLEObject Type="Embed" ProgID="Equation.DSMT4" ShapeID="_x0000_i1171" DrawAspect="Content" ObjectID="_1745393298" r:id="rId341"/>
        </w:object>
      </w:r>
      <w:r w:rsidRPr="00097D83">
        <w:t xml:space="preserve"> </w:t>
      </w:r>
      <w:r w:rsidRPr="00097D83">
        <w:rPr>
          <w:position w:val="-14"/>
          <w:lang w:val="en-US"/>
        </w:rPr>
        <w:object w:dxaOrig="1100" w:dyaOrig="420">
          <v:shape id="_x0000_i1172" type="#_x0000_t75" style="width:54.45pt;height:21.3pt" o:ole="">
            <v:imagedata r:id="rId342" o:title=""/>
          </v:shape>
          <o:OLEObject Type="Embed" ProgID="Equation.DSMT4" ShapeID="_x0000_i1172" DrawAspect="Content" ObjectID="_1745393299" r:id="rId343"/>
        </w:object>
      </w:r>
      <w:r w:rsidRPr="00097D83">
        <w:t xml:space="preserve"> (</w:t>
      </w:r>
      <w:r>
        <w:t xml:space="preserve">υπάρχει και γενίκευση </w:t>
      </w:r>
      <w:r w:rsidR="00450F40">
        <w:t xml:space="preserve">για </w:t>
      </w:r>
      <w:r w:rsidRPr="00097D83">
        <w:rPr>
          <w:position w:val="-14"/>
        </w:rPr>
        <w:object w:dxaOrig="880" w:dyaOrig="420">
          <v:shape id="_x0000_i1173" type="#_x0000_t75" style="width:44.45pt;height:21.3pt" o:ole="">
            <v:imagedata r:id="rId344" o:title=""/>
          </v:shape>
          <o:OLEObject Type="Embed" ProgID="Equation.DSMT4" ShapeID="_x0000_i1173" DrawAspect="Content" ObjectID="_1745393300" r:id="rId345"/>
        </w:object>
      </w:r>
      <w:r w:rsidR="00450F40">
        <w:rPr>
          <w:position w:val="-14"/>
        </w:rPr>
        <w:t xml:space="preserve"> </w:t>
      </w:r>
      <w:r w:rsidR="00450F40" w:rsidRPr="00450F40">
        <w:t>να</w:t>
      </w:r>
      <w:r w:rsidR="00450F40">
        <w:rPr>
          <w:position w:val="-14"/>
        </w:rPr>
        <w:t xml:space="preserve">  </w:t>
      </w:r>
      <w:r>
        <w:t xml:space="preserve">εξαρτάται από </w:t>
      </w:r>
      <w:r w:rsidRPr="00097D83">
        <w:rPr>
          <w:position w:val="-12"/>
        </w:rPr>
        <w:object w:dxaOrig="260" w:dyaOrig="380">
          <v:shape id="_x0000_i1174" type="#_x0000_t75" style="width:13.15pt;height:18.8pt" o:ole="">
            <v:imagedata r:id="rId346" o:title=""/>
          </v:shape>
          <o:OLEObject Type="Embed" ProgID="Equation.DSMT4" ShapeID="_x0000_i1174" DrawAspect="Content" ObjectID="_1745393301" r:id="rId347"/>
        </w:object>
      </w:r>
      <w:r w:rsidRPr="00097D83">
        <w:t>)</w:t>
      </w:r>
      <w:r w:rsidR="00450F40">
        <w:t>.</w:t>
      </w:r>
    </w:p>
    <w:p w:rsidR="00373F56" w:rsidRPr="003446BF" w:rsidRDefault="00373F56" w:rsidP="008266E6">
      <w:pPr>
        <w:pStyle w:val="ListParagraph"/>
        <w:numPr>
          <w:ilvl w:val="0"/>
          <w:numId w:val="10"/>
        </w:numPr>
        <w:jc w:val="both"/>
      </w:pPr>
      <w:r w:rsidRPr="00807FDF">
        <w:rPr>
          <w:b/>
          <w:u w:val="single"/>
        </w:rPr>
        <w:lastRenderedPageBreak/>
        <w:t>Βήμα 1</w:t>
      </w:r>
      <w:r w:rsidRPr="00097D83">
        <w:t xml:space="preserve"> </w:t>
      </w:r>
      <w:r w:rsidRPr="00F16059">
        <w:rPr>
          <w:highlight w:val="lightGray"/>
        </w:rPr>
        <w:t xml:space="preserve">Υπολογισμός </w:t>
      </w:r>
      <w:r w:rsidRPr="00F16059">
        <w:rPr>
          <w:position w:val="-14"/>
          <w:highlight w:val="lightGray"/>
          <w:lang w:val="en-US"/>
        </w:rPr>
        <w:object w:dxaOrig="639" w:dyaOrig="420">
          <v:shape id="_x0000_i1175" type="#_x0000_t75" style="width:31.95pt;height:21.3pt" o:ole="">
            <v:imagedata r:id="rId348" o:title=""/>
          </v:shape>
          <o:OLEObject Type="Embed" ProgID="Equation.DSMT4" ShapeID="_x0000_i1175" DrawAspect="Content" ObjectID="_1745393302" r:id="rId349"/>
        </w:object>
      </w:r>
      <w:r w:rsidR="00807FDF" w:rsidRPr="00F16059">
        <w:rPr>
          <w:position w:val="-14"/>
          <w:highlight w:val="lightGray"/>
        </w:rPr>
        <w:t xml:space="preserve"> </w:t>
      </w:r>
      <w:r w:rsidR="00807FDF" w:rsidRPr="00F16059">
        <w:rPr>
          <w:highlight w:val="lightGray"/>
        </w:rPr>
        <w:t xml:space="preserve">και </w:t>
      </w:r>
      <w:r w:rsidR="00807FDF" w:rsidRPr="00F16059">
        <w:rPr>
          <w:position w:val="-6"/>
          <w:highlight w:val="lightGray"/>
        </w:rPr>
        <w:object w:dxaOrig="360" w:dyaOrig="360">
          <v:shape id="_x0000_i1176" type="#_x0000_t75" style="width:18.15pt;height:18.15pt" o:ole="">
            <v:imagedata r:id="rId350" o:title=""/>
          </v:shape>
          <o:OLEObject Type="Embed" ProgID="Equation.DSMT4" ShapeID="_x0000_i1176" DrawAspect="Content" ObjectID="_1745393303" r:id="rId351"/>
        </w:object>
      </w:r>
      <w:r>
        <w:t xml:space="preserve">, π.χ. με </w:t>
      </w:r>
      <w:r w:rsidRPr="00450F40">
        <w:rPr>
          <w:lang w:val="en-US"/>
        </w:rPr>
        <w:t>local</w:t>
      </w:r>
      <w:r w:rsidRPr="00097D83">
        <w:t xml:space="preserve"> </w:t>
      </w:r>
      <w:r w:rsidRPr="00450F40">
        <w:rPr>
          <w:lang w:val="en-US"/>
        </w:rPr>
        <w:t>regression</w:t>
      </w:r>
      <w:r w:rsidRPr="00097D83">
        <w:t xml:space="preserve"> , </w:t>
      </w:r>
      <w:r w:rsidRPr="00450F40">
        <w:rPr>
          <w:lang w:val="en-US"/>
        </w:rPr>
        <w:t>NW</w:t>
      </w:r>
      <w:r w:rsidRPr="00097D83">
        <w:t xml:space="preserve"> , </w:t>
      </w:r>
      <w:r>
        <w:t>…</w:t>
      </w:r>
      <w:r w:rsidR="00807FDF">
        <w:t>. Έπεται</w:t>
      </w:r>
      <w:r>
        <w:t xml:space="preserve"> </w:t>
      </w:r>
      <w:r w:rsidR="00807FDF" w:rsidRPr="00097D83">
        <w:rPr>
          <w:position w:val="-18"/>
        </w:rPr>
        <w:object w:dxaOrig="2799" w:dyaOrig="540">
          <v:shape id="_x0000_i1177" type="#_x0000_t75" style="width:140.25pt;height:26.9pt" o:ole="">
            <v:imagedata r:id="rId352" o:title=""/>
          </v:shape>
          <o:OLEObject Type="Embed" ProgID="Equation.DSMT4" ShapeID="_x0000_i1177" DrawAspect="Content" ObjectID="_1745393304" r:id="rId353"/>
        </w:object>
      </w:r>
      <w:r w:rsidR="00807FDF">
        <w:t>.</w:t>
      </w:r>
    </w:p>
    <w:p w:rsidR="00373F56" w:rsidRDefault="00373F56" w:rsidP="008266E6">
      <w:pPr>
        <w:pStyle w:val="ListParagraph"/>
        <w:numPr>
          <w:ilvl w:val="0"/>
          <w:numId w:val="10"/>
        </w:numPr>
        <w:jc w:val="both"/>
      </w:pPr>
      <w:r w:rsidRPr="00807FDF">
        <w:rPr>
          <w:b/>
          <w:u w:val="single"/>
        </w:rPr>
        <w:t>Βήμα 2</w:t>
      </w:r>
      <w:r>
        <w:t xml:space="preserve"> </w:t>
      </w:r>
      <w:r w:rsidRPr="00F16059">
        <w:rPr>
          <w:highlight w:val="lightGray"/>
        </w:rPr>
        <w:t xml:space="preserve">Υπολογισμός καταλοίπων </w:t>
      </w:r>
      <w:r w:rsidRPr="00F16059">
        <w:rPr>
          <w:position w:val="-14"/>
          <w:highlight w:val="lightGray"/>
        </w:rPr>
        <w:object w:dxaOrig="1579" w:dyaOrig="420">
          <v:shape id="_x0000_i1178" type="#_x0000_t75" style="width:78.25pt;height:21.3pt" o:ole="">
            <v:imagedata r:id="rId354" o:title=""/>
          </v:shape>
          <o:OLEObject Type="Embed" ProgID="Equation.DSMT4" ShapeID="_x0000_i1178" DrawAspect="Content" ObjectID="_1745393305" r:id="rId355"/>
        </w:object>
      </w:r>
      <w:r>
        <w:t xml:space="preserve"> , </w:t>
      </w:r>
      <w:r w:rsidRPr="00097D83">
        <w:rPr>
          <w:position w:val="-28"/>
          <w:lang w:val="en-US"/>
        </w:rPr>
        <w:object w:dxaOrig="1260" w:dyaOrig="720">
          <v:shape id="_x0000_i1179" type="#_x0000_t75" style="width:63.25pt;height:36.3pt" o:ole="">
            <v:imagedata r:id="rId356" o:title=""/>
          </v:shape>
          <o:OLEObject Type="Embed" ProgID="Equation.DSMT4" ShapeID="_x0000_i1179" DrawAspect="Content" ObjectID="_1745393306" r:id="rId357"/>
        </w:object>
      </w:r>
      <w:r>
        <w:t xml:space="preserve"> και </w:t>
      </w:r>
      <w:r w:rsidRPr="00F16059">
        <w:rPr>
          <w:position w:val="-12"/>
          <w:highlight w:val="lightGray"/>
          <w:lang w:val="en-US"/>
        </w:rPr>
        <w:object w:dxaOrig="1180" w:dyaOrig="380">
          <v:shape id="_x0000_i1180" type="#_x0000_t75" style="width:58.85pt;height:18.8pt" o:ole="">
            <v:imagedata r:id="rId358" o:title=""/>
          </v:shape>
          <o:OLEObject Type="Embed" ProgID="Equation.DSMT4" ShapeID="_x0000_i1180" DrawAspect="Content" ObjectID="_1745393307" r:id="rId359"/>
        </w:object>
      </w:r>
      <w:r w:rsidR="00807FDF" w:rsidRPr="00807FDF">
        <w:t>.</w:t>
      </w:r>
    </w:p>
    <w:p w:rsidR="00373F56" w:rsidRPr="00807FDF" w:rsidRDefault="00373F56" w:rsidP="008266E6">
      <w:pPr>
        <w:pStyle w:val="ListParagraph"/>
        <w:numPr>
          <w:ilvl w:val="0"/>
          <w:numId w:val="10"/>
        </w:numPr>
        <w:jc w:val="both"/>
      </w:pPr>
      <w:r w:rsidRPr="00807FDF">
        <w:rPr>
          <w:b/>
          <w:u w:val="single"/>
        </w:rPr>
        <w:t>Βήμα 3</w:t>
      </w:r>
      <w:r>
        <w:t xml:space="preserve"> </w:t>
      </w:r>
      <w:r w:rsidR="00807FDF">
        <w:t>Δημιουργία</w:t>
      </w:r>
      <w:r>
        <w:t xml:space="preserve"> </w:t>
      </w:r>
      <w:r w:rsidR="00807FDF" w:rsidRPr="00F16059">
        <w:rPr>
          <w:highlight w:val="lightGray"/>
          <w:lang w:val="en-US"/>
        </w:rPr>
        <w:t>b</w:t>
      </w:r>
      <w:r w:rsidRPr="00F16059">
        <w:rPr>
          <w:highlight w:val="lightGray"/>
          <w:lang w:val="en-US"/>
        </w:rPr>
        <w:t>ootstrap</w:t>
      </w:r>
      <w:r w:rsidRPr="00F16059">
        <w:rPr>
          <w:highlight w:val="lightGray"/>
        </w:rPr>
        <w:t xml:space="preserve"> δειγμάτων </w:t>
      </w:r>
      <w:r w:rsidRPr="00F16059">
        <w:rPr>
          <w:position w:val="-14"/>
          <w:highlight w:val="lightGray"/>
          <w:lang w:val="en-US"/>
        </w:rPr>
        <w:object w:dxaOrig="1820" w:dyaOrig="440">
          <v:shape id="_x0000_i1181" type="#_x0000_t75" style="width:90.8pt;height:21.9pt" o:ole="">
            <v:imagedata r:id="rId360" o:title=""/>
          </v:shape>
          <o:OLEObject Type="Embed" ProgID="Equation.DSMT4" ShapeID="_x0000_i1181" DrawAspect="Content" ObjectID="_1745393308" r:id="rId361"/>
        </w:object>
      </w:r>
      <w:r>
        <w:t xml:space="preserve"> όπου </w:t>
      </w:r>
      <w:r w:rsidRPr="000E1B6B">
        <w:rPr>
          <w:position w:val="-22"/>
        </w:rPr>
        <w:object w:dxaOrig="1120" w:dyaOrig="540">
          <v:shape id="_x0000_i1182" type="#_x0000_t75" style="width:55.7pt;height:26.9pt" o:ole="">
            <v:imagedata r:id="rId362" o:title=""/>
          </v:shape>
          <o:OLEObject Type="Embed" ProgID="Equation.DSMT4" ShapeID="_x0000_i1182" DrawAspect="Content" ObjectID="_1745393309" r:id="rId363"/>
        </w:object>
      </w:r>
      <w:r w:rsidRPr="008C7BBA">
        <w:t xml:space="preserve"> </w:t>
      </w:r>
      <w:r w:rsidRPr="00450F40">
        <w:rPr>
          <w:lang w:val="en-US"/>
        </w:rPr>
        <w:t>bootstrap</w:t>
      </w:r>
      <w:r w:rsidRPr="008C7BBA">
        <w:t xml:space="preserve"> </w:t>
      </w:r>
      <w:r>
        <w:t>δείγμα από</w:t>
      </w:r>
      <w:r w:rsidRPr="008C7BBA">
        <w:t xml:space="preserve"> </w:t>
      </w:r>
      <w:r w:rsidRPr="008C7BBA">
        <w:rPr>
          <w:position w:val="-18"/>
          <w:lang w:val="en-US"/>
        </w:rPr>
        <w:object w:dxaOrig="999" w:dyaOrig="460">
          <v:shape id="_x0000_i1183" type="#_x0000_t75" style="width:50.1pt;height:23.8pt" o:ole="">
            <v:imagedata r:id="rId364" o:title=""/>
          </v:shape>
          <o:OLEObject Type="Embed" ProgID="Equation.DSMT4" ShapeID="_x0000_i1183" DrawAspect="Content" ObjectID="_1745393310" r:id="rId365"/>
        </w:object>
      </w:r>
      <w:r w:rsidR="00807FDF">
        <w:rPr>
          <w:position w:val="-18"/>
        </w:rPr>
        <w:t>.</w:t>
      </w:r>
    </w:p>
    <w:p w:rsidR="00807FDF" w:rsidRPr="00807FDF" w:rsidRDefault="00807FDF" w:rsidP="008266E6">
      <w:pPr>
        <w:pStyle w:val="ListParagraph"/>
        <w:numPr>
          <w:ilvl w:val="0"/>
          <w:numId w:val="10"/>
        </w:numPr>
        <w:jc w:val="both"/>
      </w:pPr>
      <w:r w:rsidRPr="00807FDF">
        <w:rPr>
          <w:b/>
          <w:u w:val="single"/>
        </w:rPr>
        <w:t>Βήμα 4</w:t>
      </w:r>
      <w:r w:rsidRPr="00807FDF">
        <w:rPr>
          <w:u w:val="single"/>
        </w:rPr>
        <w:t xml:space="preserve"> </w:t>
      </w:r>
      <w:r w:rsidRPr="00807FDF">
        <w:t xml:space="preserve">Υπολογισμός </w:t>
      </w:r>
      <w:r w:rsidRPr="00F16059">
        <w:rPr>
          <w:highlight w:val="lightGray"/>
          <w:lang w:val="en-US"/>
        </w:rPr>
        <w:t>bootstrap</w:t>
      </w:r>
      <w:r w:rsidRPr="00F16059">
        <w:rPr>
          <w:highlight w:val="lightGray"/>
        </w:rPr>
        <w:t xml:space="preserve"> εκτιμητριών </w:t>
      </w:r>
      <w:r w:rsidRPr="00F16059">
        <w:rPr>
          <w:position w:val="-14"/>
          <w:highlight w:val="lightGray"/>
        </w:rPr>
        <w:object w:dxaOrig="740" w:dyaOrig="440">
          <v:shape id="_x0000_i1184" type="#_x0000_t75" style="width:36.3pt;height:21.9pt" o:ole="">
            <v:imagedata r:id="rId366" o:title=""/>
          </v:shape>
          <o:OLEObject Type="Embed" ProgID="Equation.DSMT4" ShapeID="_x0000_i1184" DrawAspect="Content" ObjectID="_1745393311" r:id="rId367"/>
        </w:object>
      </w:r>
      <w:r w:rsidRPr="00F16059">
        <w:rPr>
          <w:highlight w:val="lightGray"/>
        </w:rPr>
        <w:t xml:space="preserve"> </w:t>
      </w:r>
      <w:r w:rsidRPr="00F16059">
        <w:rPr>
          <w:b/>
          <w:color w:val="FF0000"/>
          <w:highlight w:val="cyan"/>
        </w:rPr>
        <w:t xml:space="preserve">με ίδιο </w:t>
      </w:r>
      <w:r w:rsidRPr="00F16059">
        <w:rPr>
          <w:b/>
          <w:color w:val="FF0000"/>
          <w:position w:val="-6"/>
          <w:highlight w:val="cyan"/>
        </w:rPr>
        <w:object w:dxaOrig="220" w:dyaOrig="300">
          <v:shape id="_x0000_i1185" type="#_x0000_t75" style="width:11.25pt;height:15.05pt" o:ole="">
            <v:imagedata r:id="rId368" o:title=""/>
          </v:shape>
          <o:OLEObject Type="Embed" ProgID="Equation.DSMT4" ShapeID="_x0000_i1185" DrawAspect="Content" ObjectID="_1745393312" r:id="rId369"/>
        </w:object>
      </w:r>
      <w:r w:rsidRPr="00F16059">
        <w:rPr>
          <w:color w:val="FF0000"/>
          <w:highlight w:val="cyan"/>
        </w:rPr>
        <w:t xml:space="preserve"> </w:t>
      </w:r>
      <w:r w:rsidRPr="00F16059">
        <w:rPr>
          <w:highlight w:val="lightGray"/>
        </w:rPr>
        <w:t xml:space="preserve">όπως </w:t>
      </w:r>
      <w:r w:rsidRPr="00F16059">
        <w:rPr>
          <w:position w:val="-14"/>
          <w:highlight w:val="lightGray"/>
        </w:rPr>
        <w:object w:dxaOrig="639" w:dyaOrig="420">
          <v:shape id="_x0000_i1186" type="#_x0000_t75" style="width:31.95pt;height:21.3pt" o:ole="">
            <v:imagedata r:id="rId370" o:title=""/>
          </v:shape>
          <o:OLEObject Type="Embed" ProgID="Equation.DSMT4" ShapeID="_x0000_i1186" DrawAspect="Content" ObjectID="_1745393313" r:id="rId371"/>
        </w:object>
      </w:r>
      <w:r w:rsidR="00E91C17" w:rsidRPr="00E91C17">
        <w:t>,</w:t>
      </w:r>
      <w:r>
        <w:t xml:space="preserve"> </w:t>
      </w:r>
      <w:r w:rsidR="00E91C17" w:rsidRPr="00E91C17">
        <w:rPr>
          <w:position w:val="-6"/>
        </w:rPr>
        <w:object w:dxaOrig="340" w:dyaOrig="360">
          <v:shape id="_x0000_i1187" type="#_x0000_t75" style="width:17.55pt;height:18.15pt" o:ole="">
            <v:imagedata r:id="rId372" o:title=""/>
          </v:shape>
          <o:OLEObject Type="Embed" ProgID="Equation.DSMT4" ShapeID="_x0000_i1187" DrawAspect="Content" ObjectID="_1745393314" r:id="rId373"/>
        </w:object>
      </w:r>
      <w:r w:rsidR="00F16059" w:rsidRPr="00F16059">
        <w:rPr>
          <w:position w:val="-6"/>
        </w:rPr>
        <w:t xml:space="preserve"> </w:t>
      </w:r>
      <w:r>
        <w:t xml:space="preserve">και </w:t>
      </w:r>
      <w:r w:rsidRPr="00F16059">
        <w:rPr>
          <w:highlight w:val="cyan"/>
        </w:rPr>
        <w:t xml:space="preserve">ζωνών </w:t>
      </w:r>
      <w:r w:rsidR="00AF3B49" w:rsidRPr="00F16059">
        <w:rPr>
          <w:position w:val="-22"/>
          <w:highlight w:val="cyan"/>
        </w:rPr>
        <w:object w:dxaOrig="6700" w:dyaOrig="580">
          <v:shape id="_x0000_i1188" type="#_x0000_t75" style="width:336.2pt;height:28.8pt" o:ole="">
            <v:imagedata r:id="rId374" o:title=""/>
          </v:shape>
          <o:OLEObject Type="Embed" ProgID="Equation.DSMT4" ShapeID="_x0000_i1188" DrawAspect="Content" ObjectID="_1745393315" r:id="rId375"/>
        </w:object>
      </w:r>
      <w:r w:rsidRPr="008C7BBA">
        <w:t xml:space="preserve"> </w:t>
      </w:r>
      <w:r w:rsidR="00AF3B49" w:rsidRPr="00F16059">
        <w:rPr>
          <w:i/>
          <w:highlight w:val="cyan"/>
          <w:u w:val="single"/>
        </w:rPr>
        <w:t>«ονομαστικού» α</w:t>
      </w:r>
      <w:r w:rsidR="00AF3B49">
        <w:t xml:space="preserve">  </w:t>
      </w:r>
      <w:r>
        <w:t xml:space="preserve">με </w:t>
      </w:r>
      <w:r w:rsidR="00AF3B49" w:rsidRPr="00AF3B49">
        <w:rPr>
          <w:position w:val="-16"/>
          <w:lang w:val="en-US"/>
        </w:rPr>
        <w:object w:dxaOrig="2340" w:dyaOrig="460">
          <v:shape id="_x0000_i1189" type="#_x0000_t75" style="width:117.1pt;height:23.8pt" o:ole="">
            <v:imagedata r:id="rId376" o:title=""/>
          </v:shape>
          <o:OLEObject Type="Embed" ProgID="Equation.DSMT4" ShapeID="_x0000_i1189" DrawAspect="Content" ObjectID="_1745393316" r:id="rId377"/>
        </w:object>
      </w:r>
      <w:r w:rsidRPr="00AF3B49">
        <w:t>.</w:t>
      </w:r>
      <w:r w:rsidR="00AF3B49">
        <w:t xml:space="preserve"> </w:t>
      </w:r>
    </w:p>
    <w:p w:rsidR="00E91C17" w:rsidRDefault="00373F56" w:rsidP="008266E6">
      <w:pPr>
        <w:pStyle w:val="ListParagraph"/>
        <w:numPr>
          <w:ilvl w:val="0"/>
          <w:numId w:val="10"/>
        </w:numPr>
        <w:jc w:val="both"/>
      </w:pPr>
      <w:r w:rsidRPr="00807FDF">
        <w:rPr>
          <w:b/>
          <w:u w:val="single"/>
        </w:rPr>
        <w:t>Βήμα 5</w:t>
      </w:r>
      <w:r>
        <w:t xml:space="preserve"> </w:t>
      </w:r>
      <w:r w:rsidRPr="00F16059">
        <w:rPr>
          <w:highlight w:val="lightGray"/>
          <w:lang w:val="en-US"/>
        </w:rPr>
        <w:t>Bootstrap</w:t>
      </w:r>
      <w:r w:rsidRPr="00F16059">
        <w:rPr>
          <w:highlight w:val="lightGray"/>
        </w:rPr>
        <w:t xml:space="preserve"> εκτίμηση της «πραγματικής» πιθανότητας κάλυψης</w:t>
      </w:r>
      <w:r w:rsidR="00E91C17" w:rsidRPr="00F16059">
        <w:rPr>
          <w:highlight w:val="lightGray"/>
        </w:rPr>
        <w:t xml:space="preserve"> </w:t>
      </w:r>
      <w:r w:rsidR="00E91C17" w:rsidRPr="00F16059">
        <w:t>της</w:t>
      </w:r>
      <w:r w:rsidR="00E91C17">
        <w:t xml:space="preserve"> </w:t>
      </w:r>
      <w:r w:rsidR="00E91C17" w:rsidRPr="00AF3B49">
        <w:rPr>
          <w:position w:val="-22"/>
        </w:rPr>
        <w:object w:dxaOrig="6200" w:dyaOrig="580">
          <v:shape id="_x0000_i1190" type="#_x0000_t75" style="width:310.55pt;height:28.8pt" o:ole="">
            <v:imagedata r:id="rId378" o:title=""/>
          </v:shape>
          <o:OLEObject Type="Embed" ProgID="Equation.DSMT4" ShapeID="_x0000_i1190" DrawAspect="Content" ObjectID="_1745393317" r:id="rId379"/>
        </w:object>
      </w:r>
      <w:r w:rsidR="00E91C17">
        <w:t xml:space="preserve">, </w:t>
      </w:r>
      <w:r w:rsidR="00E91C17" w:rsidRPr="00F16059">
        <w:rPr>
          <w:highlight w:val="cyan"/>
        </w:rPr>
        <w:t xml:space="preserve">δηλαδή της </w:t>
      </w:r>
      <w:r w:rsidR="00E91C17" w:rsidRPr="00F16059">
        <w:rPr>
          <w:position w:val="-16"/>
          <w:highlight w:val="cyan"/>
          <w:lang w:val="en-US"/>
        </w:rPr>
        <w:object w:dxaOrig="3060" w:dyaOrig="460">
          <v:shape id="_x0000_i1191" type="#_x0000_t75" style="width:152.75pt;height:23.8pt" o:ole="">
            <v:imagedata r:id="rId380" o:title=""/>
          </v:shape>
          <o:OLEObject Type="Embed" ProgID="Equation.DSMT4" ShapeID="_x0000_i1191" DrawAspect="Content" ObjectID="_1745393318" r:id="rId381"/>
        </w:object>
      </w:r>
      <w:r w:rsidR="00E91C17" w:rsidRPr="00F16059">
        <w:rPr>
          <w:highlight w:val="cyan"/>
        </w:rPr>
        <w:t>.</w:t>
      </w:r>
      <w:r w:rsidR="00E91C17">
        <w:t xml:space="preserve"> Έστω</w:t>
      </w:r>
    </w:p>
    <w:p w:rsidR="00E91C17" w:rsidRDefault="00E91C17" w:rsidP="00E91C17">
      <w:pPr>
        <w:pStyle w:val="ListParagraph"/>
        <w:jc w:val="center"/>
      </w:pPr>
      <w:r w:rsidRPr="00F16059">
        <w:rPr>
          <w:position w:val="-32"/>
          <w:highlight w:val="lightGray"/>
        </w:rPr>
        <w:object w:dxaOrig="5840" w:dyaOrig="780">
          <v:shape id="_x0000_i1192" type="#_x0000_t75" style="width:291.15pt;height:38.8pt" o:ole="">
            <v:imagedata r:id="rId382" o:title=""/>
          </v:shape>
          <o:OLEObject Type="Embed" ProgID="Equation.DSMT4" ShapeID="_x0000_i1192" DrawAspect="Content" ObjectID="_1745393319" r:id="rId383"/>
        </w:object>
      </w:r>
    </w:p>
    <w:p w:rsidR="00373F56" w:rsidRDefault="00373F56" w:rsidP="00E91C17">
      <w:pPr>
        <w:pStyle w:val="ListParagraph"/>
        <w:jc w:val="both"/>
      </w:pPr>
      <w:r w:rsidRPr="00D100DA">
        <w:rPr>
          <w:highlight w:val="magenta"/>
        </w:rPr>
        <w:t xml:space="preserve">το ποσοστό των </w:t>
      </w:r>
      <w:r w:rsidRPr="00D100DA">
        <w:rPr>
          <w:highlight w:val="magenta"/>
          <w:lang w:val="en-US"/>
        </w:rPr>
        <w:t>bootstrap</w:t>
      </w:r>
      <w:r w:rsidRPr="00D100DA">
        <w:rPr>
          <w:highlight w:val="magenta"/>
        </w:rPr>
        <w:t xml:space="preserve"> δειγμάτων που η ζώνη τους </w:t>
      </w:r>
      <w:r w:rsidRPr="00D100DA">
        <w:rPr>
          <w:position w:val="-18"/>
          <w:highlight w:val="magenta"/>
        </w:rPr>
        <w:object w:dxaOrig="580" w:dyaOrig="499">
          <v:shape id="_x0000_i1193" type="#_x0000_t75" style="width:29.45pt;height:25.05pt" o:ole="">
            <v:imagedata r:id="rId384" o:title=""/>
          </v:shape>
          <o:OLEObject Type="Embed" ProgID="Equation.DSMT4" ShapeID="_x0000_i1193" DrawAspect="Content" ObjectID="_1745393320" r:id="rId385"/>
        </w:object>
      </w:r>
      <w:r w:rsidRPr="00D100DA">
        <w:rPr>
          <w:highlight w:val="magenta"/>
        </w:rPr>
        <w:t xml:space="preserve"> καλύπτει την </w:t>
      </w:r>
      <w:r w:rsidRPr="00D100DA">
        <w:rPr>
          <w:position w:val="-14"/>
          <w:highlight w:val="magenta"/>
        </w:rPr>
        <w:object w:dxaOrig="580" w:dyaOrig="420">
          <v:shape id="_x0000_i1194" type="#_x0000_t75" style="width:29.45pt;height:21.3pt" o:ole="">
            <v:imagedata r:id="rId386" o:title=""/>
          </v:shape>
          <o:OLEObject Type="Embed" ProgID="Equation.DSMT4" ShapeID="_x0000_i1194" DrawAspect="Content" ObjectID="_1745393321" r:id="rId387"/>
        </w:object>
      </w:r>
      <w:r w:rsidRPr="00D100DA">
        <w:rPr>
          <w:highlight w:val="magenta"/>
        </w:rPr>
        <w:t xml:space="preserve"> στο </w:t>
      </w:r>
      <w:r w:rsidRPr="00D100DA">
        <w:rPr>
          <w:position w:val="-6"/>
          <w:highlight w:val="magenta"/>
        </w:rPr>
        <w:object w:dxaOrig="220" w:dyaOrig="240">
          <v:shape id="_x0000_i1195" type="#_x0000_t75" style="width:11.25pt;height:11.9pt" o:ole="">
            <v:imagedata r:id="rId388" o:title=""/>
          </v:shape>
          <o:OLEObject Type="Embed" ProgID="Equation.DSMT4" ShapeID="_x0000_i1195" DrawAspect="Content" ObjectID="_1745393322" r:id="rId389"/>
        </w:object>
      </w:r>
      <w:r w:rsidR="00AF3B49" w:rsidRPr="00D100DA">
        <w:rPr>
          <w:highlight w:val="magenta"/>
        </w:rPr>
        <w:t>.</w:t>
      </w:r>
    </w:p>
    <w:p w:rsidR="00392F26" w:rsidRDefault="00373F56" w:rsidP="008266E6">
      <w:pPr>
        <w:pStyle w:val="ListParagraph"/>
        <w:numPr>
          <w:ilvl w:val="0"/>
          <w:numId w:val="10"/>
        </w:numPr>
        <w:jc w:val="both"/>
      </w:pPr>
      <w:r w:rsidRPr="00392F26">
        <w:rPr>
          <w:b/>
          <w:u w:val="single"/>
        </w:rPr>
        <w:t>Βήμα 6</w:t>
      </w:r>
      <w:r>
        <w:t xml:space="preserve"> </w:t>
      </w:r>
      <w:r w:rsidR="00ED4669">
        <w:t>Έ</w:t>
      </w:r>
      <w:r>
        <w:t xml:space="preserve">στω </w:t>
      </w:r>
    </w:p>
    <w:p w:rsidR="001401EB" w:rsidRPr="001401EB" w:rsidRDefault="00392F26" w:rsidP="008266E6">
      <w:pPr>
        <w:pStyle w:val="ListParagraph"/>
        <w:numPr>
          <w:ilvl w:val="1"/>
          <w:numId w:val="10"/>
        </w:numPr>
        <w:jc w:val="both"/>
      </w:pPr>
      <w:r w:rsidRPr="00986E15">
        <w:rPr>
          <w:position w:val="-14"/>
        </w:rPr>
        <w:object w:dxaOrig="1020" w:dyaOrig="460">
          <v:shape id="_x0000_i1196" type="#_x0000_t75" style="width:50.7pt;height:23.8pt" o:ole="">
            <v:imagedata r:id="rId390" o:title=""/>
          </v:shape>
          <o:OLEObject Type="Embed" ProgID="Equation.DSMT4" ShapeID="_x0000_i1196" DrawAspect="Content" ObjectID="_1745393323" r:id="rId391"/>
        </w:object>
      </w:r>
      <w:r w:rsidR="00373F56" w:rsidRPr="00986E15">
        <w:t xml:space="preserve"> </w:t>
      </w:r>
      <w:r w:rsidR="001401EB">
        <w:t xml:space="preserve">η λύση στο </w:t>
      </w:r>
      <w:r w:rsidR="001401EB" w:rsidRPr="001401EB">
        <w:rPr>
          <w:position w:val="-6"/>
        </w:rPr>
        <w:object w:dxaOrig="260" w:dyaOrig="240">
          <v:shape id="_x0000_i1197" type="#_x0000_t75" style="width:13.75pt;height:11.9pt" o:ole="">
            <v:imagedata r:id="rId392" o:title=""/>
          </v:shape>
          <o:OLEObject Type="Embed" ProgID="Equation.DSMT4" ShapeID="_x0000_i1197" DrawAspect="Content" ObjectID="_1745393324" r:id="rId393"/>
        </w:object>
      </w:r>
      <w:r w:rsidR="001401EB">
        <w:t xml:space="preserve"> της εξίσωσης </w:t>
      </w:r>
      <w:r w:rsidR="001401EB" w:rsidRPr="00ED4669">
        <w:rPr>
          <w:position w:val="-14"/>
        </w:rPr>
        <w:object w:dxaOrig="1800" w:dyaOrig="420">
          <v:shape id="_x0000_i1198" type="#_x0000_t75" style="width:88.3pt;height:21.3pt" o:ole="">
            <v:imagedata r:id="rId394" o:title=""/>
          </v:shape>
          <o:OLEObject Type="Embed" ProgID="Equation.DSMT4" ShapeID="_x0000_i1198" DrawAspect="Content" ObjectID="_1745393325" r:id="rId395"/>
        </w:object>
      </w:r>
      <w:r w:rsidR="001401EB">
        <w:t xml:space="preserve">. Άρα </w:t>
      </w:r>
      <w:r w:rsidR="001401EB" w:rsidRPr="00FB5931">
        <w:rPr>
          <w:position w:val="-22"/>
        </w:rPr>
        <w:object w:dxaOrig="2560" w:dyaOrig="580">
          <v:shape id="_x0000_i1199" type="#_x0000_t75" style="width:125.85pt;height:29.45pt" o:ole="">
            <v:imagedata r:id="rId396" o:title=""/>
          </v:shape>
          <o:OLEObject Type="Embed" ProgID="Equation.DSMT4" ShapeID="_x0000_i1199" DrawAspect="Content" ObjectID="_1745393326" r:id="rId397"/>
        </w:object>
      </w:r>
      <w:r w:rsidR="001401EB">
        <w:t>.</w:t>
      </w:r>
    </w:p>
    <w:p w:rsidR="00ED4669" w:rsidRDefault="001401EB" w:rsidP="001401EB">
      <w:pPr>
        <w:pStyle w:val="ListParagraph"/>
        <w:ind w:left="1440"/>
        <w:jc w:val="both"/>
      </w:pPr>
      <w:r w:rsidRPr="00C968D3">
        <w:rPr>
          <w:i/>
          <w:u w:val="single"/>
        </w:rPr>
        <w:t>Δηλαδή</w:t>
      </w:r>
      <w:r>
        <w:t xml:space="preserve"> </w:t>
      </w:r>
      <w:r w:rsidRPr="00F16059">
        <w:rPr>
          <w:i/>
          <w:position w:val="-14"/>
          <w:highlight w:val="yellow"/>
        </w:rPr>
        <w:object w:dxaOrig="1020" w:dyaOrig="460">
          <v:shape id="_x0000_i1200" type="#_x0000_t75" style="width:50.7pt;height:23.8pt" o:ole="">
            <v:imagedata r:id="rId390" o:title=""/>
          </v:shape>
          <o:OLEObject Type="Embed" ProgID="Equation.DSMT4" ShapeID="_x0000_i1200" DrawAspect="Content" ObjectID="_1745393327" r:id="rId398"/>
        </w:object>
      </w:r>
      <w:r w:rsidRPr="00F16059">
        <w:rPr>
          <w:i/>
          <w:position w:val="-14"/>
          <w:highlight w:val="magenta"/>
        </w:rPr>
        <w:t xml:space="preserve"> </w:t>
      </w:r>
      <w:r w:rsidRPr="00F16059">
        <w:rPr>
          <w:i/>
          <w:highlight w:val="magenta"/>
        </w:rPr>
        <w:t xml:space="preserve">είναι </w:t>
      </w:r>
      <w:r w:rsidR="00373F56" w:rsidRPr="00F16059">
        <w:rPr>
          <w:i/>
          <w:highlight w:val="magenta"/>
        </w:rPr>
        <w:t xml:space="preserve">εκείνο το «ονομαστικό </w:t>
      </w:r>
      <w:r w:rsidR="00392F26" w:rsidRPr="00F16059">
        <w:rPr>
          <w:i/>
          <w:position w:val="-6"/>
          <w:highlight w:val="magenta"/>
          <w:lang w:val="en-US"/>
        </w:rPr>
        <w:object w:dxaOrig="260" w:dyaOrig="240">
          <v:shape id="_x0000_i1201" type="#_x0000_t75" style="width:13.75pt;height:11.9pt" o:ole="">
            <v:imagedata r:id="rId399" o:title=""/>
          </v:shape>
          <o:OLEObject Type="Embed" ProgID="Equation.DSMT4" ShapeID="_x0000_i1201" DrawAspect="Content" ObjectID="_1745393328" r:id="rId400"/>
        </w:object>
      </w:r>
      <w:r w:rsidR="00373F56" w:rsidRPr="00F16059">
        <w:rPr>
          <w:i/>
          <w:highlight w:val="magenta"/>
        </w:rPr>
        <w:t>» που θα έδινε</w:t>
      </w:r>
      <w:r w:rsidR="00ED4669" w:rsidRPr="00F16059">
        <w:rPr>
          <w:i/>
          <w:highlight w:val="magenta"/>
        </w:rPr>
        <w:t xml:space="preserve"> </w:t>
      </w:r>
      <w:r w:rsidRPr="00F16059">
        <w:rPr>
          <w:i/>
          <w:highlight w:val="magenta"/>
        </w:rPr>
        <w:t xml:space="preserve">στο </w:t>
      </w:r>
      <w:r w:rsidRPr="00F16059">
        <w:rPr>
          <w:i/>
          <w:position w:val="-6"/>
          <w:highlight w:val="magenta"/>
        </w:rPr>
        <w:object w:dxaOrig="220" w:dyaOrig="240">
          <v:shape id="_x0000_i1202" type="#_x0000_t75" style="width:11.25pt;height:11.9pt" o:ole="">
            <v:imagedata r:id="rId401" o:title=""/>
          </v:shape>
          <o:OLEObject Type="Embed" ProgID="Equation.DSMT4" ShapeID="_x0000_i1202" DrawAspect="Content" ObjectID="_1745393329" r:id="rId402"/>
        </w:object>
      </w:r>
      <w:r w:rsidRPr="00F16059">
        <w:rPr>
          <w:i/>
          <w:highlight w:val="magenta"/>
        </w:rPr>
        <w:t xml:space="preserve"> </w:t>
      </w:r>
      <w:r w:rsidR="00ED4669" w:rsidRPr="00F16059">
        <w:rPr>
          <w:i/>
          <w:highlight w:val="magenta"/>
        </w:rPr>
        <w:t>σωστή (δηλαδή μεγαλύτερη ίση με</w:t>
      </w:r>
      <w:r w:rsidR="00373F56" w:rsidRPr="00F16059">
        <w:rPr>
          <w:i/>
          <w:highlight w:val="magenta"/>
        </w:rPr>
        <w:t xml:space="preserve"> </w:t>
      </w:r>
      <w:r w:rsidR="00171A61" w:rsidRPr="00F16059">
        <w:rPr>
          <w:i/>
          <w:position w:val="-12"/>
          <w:highlight w:val="magenta"/>
        </w:rPr>
        <w:object w:dxaOrig="680" w:dyaOrig="380">
          <v:shape id="_x0000_i1203" type="#_x0000_t75" style="width:33.8pt;height:18.8pt" o:ole="">
            <v:imagedata r:id="rId403" o:title=""/>
          </v:shape>
          <o:OLEObject Type="Embed" ProgID="Equation.DSMT4" ShapeID="_x0000_i1203" DrawAspect="Content" ObjectID="_1745393330" r:id="rId404"/>
        </w:object>
      </w:r>
      <w:r w:rsidR="00ED4669" w:rsidRPr="00F16059">
        <w:rPr>
          <w:i/>
          <w:highlight w:val="magenta"/>
        </w:rPr>
        <w:t xml:space="preserve">) </w:t>
      </w:r>
      <w:r w:rsidR="00373F56" w:rsidRPr="00F16059">
        <w:rPr>
          <w:i/>
          <w:highlight w:val="magenta"/>
        </w:rPr>
        <w:t>«πραγματική» (εκτιμώμενη) πιθανότητα κάλυψης</w:t>
      </w:r>
      <w:r w:rsidR="007956B6" w:rsidRPr="00F16059">
        <w:rPr>
          <w:highlight w:val="magenta"/>
        </w:rPr>
        <w:t>,</w:t>
      </w:r>
      <w:r w:rsidR="007956B6">
        <w:t xml:space="preserve"> </w:t>
      </w:r>
      <w:r w:rsidR="00FB5931">
        <w:t>κ</w:t>
      </w:r>
      <w:r w:rsidR="00373F56">
        <w:t xml:space="preserve">αι </w:t>
      </w:r>
    </w:p>
    <w:p w:rsidR="00171A61" w:rsidRDefault="00ED4669" w:rsidP="008266E6">
      <w:pPr>
        <w:pStyle w:val="ListParagraph"/>
        <w:numPr>
          <w:ilvl w:val="1"/>
          <w:numId w:val="10"/>
        </w:numPr>
        <w:jc w:val="both"/>
      </w:pPr>
      <w:r w:rsidRPr="00986E15">
        <w:rPr>
          <w:position w:val="-16"/>
        </w:rPr>
        <w:object w:dxaOrig="880" w:dyaOrig="440">
          <v:shape id="_x0000_i1204" type="#_x0000_t75" style="width:43.85pt;height:21.9pt" o:ole="">
            <v:imagedata r:id="rId405" o:title=""/>
          </v:shape>
          <o:OLEObject Type="Embed" ProgID="Equation.DSMT4" ShapeID="_x0000_i1204" DrawAspect="Content" ObjectID="_1745393331" r:id="rId406"/>
        </w:object>
      </w:r>
      <w:r w:rsidR="00373F56">
        <w:t xml:space="preserve"> το </w:t>
      </w:r>
      <w:r w:rsidR="00F7164E" w:rsidRPr="00F7164E">
        <w:rPr>
          <w:position w:val="-10"/>
          <w:lang w:val="en-US"/>
        </w:rPr>
        <w:object w:dxaOrig="220" w:dyaOrig="340">
          <v:shape id="_x0000_i1205" type="#_x0000_t75" style="width:11.25pt;height:17.55pt" o:ole="">
            <v:imagedata r:id="rId407" o:title=""/>
          </v:shape>
          <o:OLEObject Type="Embed" ProgID="Equation.DSMT4" ShapeID="_x0000_i1205" DrawAspect="Content" ObjectID="_1745393332" r:id="rId408"/>
        </w:object>
      </w:r>
      <w:r w:rsidR="00F7164E">
        <w:t>-</w:t>
      </w:r>
      <w:r w:rsidR="00373F56">
        <w:t xml:space="preserve">ποσοστιαίο σημείο </w:t>
      </w:r>
      <w:r w:rsidR="00E87BDF">
        <w:t>του συνόλου των</w:t>
      </w:r>
      <w:r w:rsidR="00373F56">
        <w:t xml:space="preserve"> </w:t>
      </w:r>
      <w:r w:rsidR="0083063D" w:rsidRPr="00E87BDF">
        <w:rPr>
          <w:position w:val="-22"/>
        </w:rPr>
        <w:object w:dxaOrig="2380" w:dyaOrig="580">
          <v:shape id="_x0000_i1206" type="#_x0000_t75" style="width:118.35pt;height:29.45pt" o:ole="">
            <v:imagedata r:id="rId409" o:title=""/>
          </v:shape>
          <o:OLEObject Type="Embed" ProgID="Equation.DSMT4" ShapeID="_x0000_i1206" DrawAspect="Content" ObjectID="_1745393333" r:id="rId410"/>
        </w:object>
      </w:r>
      <w:r w:rsidR="00171A61">
        <w:t xml:space="preserve"> </w:t>
      </w:r>
      <w:r w:rsidR="00F7164E">
        <w:t xml:space="preserve">(, </w:t>
      </w:r>
      <w:proofErr w:type="spellStart"/>
      <w:r w:rsidR="00171A61">
        <w:t>προσεγγιζόμενο</w:t>
      </w:r>
      <w:proofErr w:type="spellEnd"/>
      <w:r w:rsidR="00171A61">
        <w:t xml:space="preserve"> με ένα λεπτό πλέγμα πάνω στο </w:t>
      </w:r>
      <w:r w:rsidR="00171A61" w:rsidRPr="00171A61">
        <w:rPr>
          <w:position w:val="-14"/>
        </w:rPr>
        <w:object w:dxaOrig="620" w:dyaOrig="420">
          <v:shape id="_x0000_i1207" type="#_x0000_t75" style="width:31.3pt;height:21.3pt" o:ole="">
            <v:imagedata r:id="rId411" o:title=""/>
          </v:shape>
          <o:OLEObject Type="Embed" ProgID="Equation.DSMT4" ShapeID="_x0000_i1207" DrawAspect="Content" ObjectID="_1745393334" r:id="rId412"/>
        </w:object>
      </w:r>
      <w:r w:rsidR="00F7164E">
        <w:t>)</w:t>
      </w:r>
      <w:r w:rsidR="00392F26" w:rsidRPr="00392F26">
        <w:t xml:space="preserve">. </w:t>
      </w:r>
    </w:p>
    <w:p w:rsidR="00373F56" w:rsidRPr="00C968D3" w:rsidRDefault="00373F56" w:rsidP="00171A61">
      <w:pPr>
        <w:pStyle w:val="ListParagraph"/>
        <w:ind w:left="1440"/>
        <w:jc w:val="both"/>
      </w:pPr>
      <w:r w:rsidRPr="00C968D3">
        <w:rPr>
          <w:i/>
          <w:u w:val="single"/>
        </w:rPr>
        <w:t>Δηλαδή</w:t>
      </w:r>
      <w:r w:rsidRPr="00C968D3">
        <w:rPr>
          <w:i/>
        </w:rPr>
        <w:t xml:space="preserve"> </w:t>
      </w:r>
      <w:r w:rsidR="00171A61" w:rsidRPr="00F16059">
        <w:rPr>
          <w:position w:val="-16"/>
          <w:highlight w:val="yellow"/>
        </w:rPr>
        <w:object w:dxaOrig="880" w:dyaOrig="440">
          <v:shape id="_x0000_i1208" type="#_x0000_t75" style="width:43.85pt;height:21.9pt" o:ole="">
            <v:imagedata r:id="rId405" o:title=""/>
          </v:shape>
          <o:OLEObject Type="Embed" ProgID="Equation.DSMT4" ShapeID="_x0000_i1208" DrawAspect="Content" ObjectID="_1745393335" r:id="rId413"/>
        </w:object>
      </w:r>
      <w:r w:rsidR="00171A61" w:rsidRPr="00F16059">
        <w:rPr>
          <w:i/>
          <w:highlight w:val="magenta"/>
        </w:rPr>
        <w:t xml:space="preserve"> είναι </w:t>
      </w:r>
      <w:r w:rsidR="001401EB" w:rsidRPr="00F16059">
        <w:rPr>
          <w:i/>
          <w:highlight w:val="magenta"/>
        </w:rPr>
        <w:t xml:space="preserve">εκείνο το </w:t>
      </w:r>
      <w:r w:rsidRPr="00F16059">
        <w:rPr>
          <w:i/>
          <w:highlight w:val="magenta"/>
        </w:rPr>
        <w:t xml:space="preserve">«ονομαστικό </w:t>
      </w:r>
      <w:r w:rsidRPr="00F16059">
        <w:rPr>
          <w:i/>
          <w:position w:val="-6"/>
          <w:highlight w:val="magenta"/>
          <w:lang w:val="en-US"/>
        </w:rPr>
        <w:object w:dxaOrig="220" w:dyaOrig="240">
          <v:shape id="_x0000_i1209" type="#_x0000_t75" style="width:11.25pt;height:11.9pt" o:ole="">
            <v:imagedata r:id="rId414" o:title=""/>
          </v:shape>
          <o:OLEObject Type="Embed" ProgID="Equation.DSMT4" ShapeID="_x0000_i1209" DrawAspect="Content" ObjectID="_1745393336" r:id="rId415"/>
        </w:object>
      </w:r>
      <w:r w:rsidRPr="00F16059">
        <w:rPr>
          <w:i/>
          <w:highlight w:val="magenta"/>
        </w:rPr>
        <w:t xml:space="preserve">» </w:t>
      </w:r>
      <w:r w:rsidR="00171A61" w:rsidRPr="00F16059">
        <w:rPr>
          <w:i/>
          <w:highlight w:val="magenta"/>
        </w:rPr>
        <w:t xml:space="preserve">που </w:t>
      </w:r>
      <w:r w:rsidR="001401EB" w:rsidRPr="00F16059">
        <w:rPr>
          <w:i/>
          <w:highlight w:val="magenta"/>
        </w:rPr>
        <w:t xml:space="preserve">θα έδινε για </w:t>
      </w:r>
      <w:r w:rsidR="001401EB" w:rsidRPr="00F16059">
        <w:rPr>
          <w:i/>
          <w:position w:val="-14"/>
          <w:highlight w:val="magenta"/>
        </w:rPr>
        <w:object w:dxaOrig="1040" w:dyaOrig="420">
          <v:shape id="_x0000_i1210" type="#_x0000_t75" style="width:51.35pt;height:21.3pt" o:ole="">
            <v:imagedata r:id="rId416" o:title=""/>
          </v:shape>
          <o:OLEObject Type="Embed" ProgID="Equation.DSMT4" ShapeID="_x0000_i1210" DrawAspect="Content" ObjectID="_1745393337" r:id="rId417"/>
        </w:object>
      </w:r>
      <w:r w:rsidR="001401EB" w:rsidRPr="00F16059">
        <w:rPr>
          <w:i/>
          <w:highlight w:val="magenta"/>
        </w:rPr>
        <w:t xml:space="preserve"> των </w:t>
      </w:r>
      <w:r w:rsidR="001401EB" w:rsidRPr="00F16059">
        <w:rPr>
          <w:i/>
          <w:position w:val="-12"/>
          <w:highlight w:val="magenta"/>
        </w:rPr>
        <w:object w:dxaOrig="260" w:dyaOrig="380">
          <v:shape id="_x0000_i1211" type="#_x0000_t75" style="width:13.15pt;height:18.8pt" o:ole="">
            <v:imagedata r:id="rId418" o:title=""/>
          </v:shape>
          <o:OLEObject Type="Embed" ProgID="Equation.DSMT4" ShapeID="_x0000_i1211" DrawAspect="Content" ObjectID="_1745393338" r:id="rId419"/>
        </w:object>
      </w:r>
      <w:r w:rsidR="001401EB" w:rsidRPr="00F16059">
        <w:rPr>
          <w:i/>
          <w:highlight w:val="magenta"/>
        </w:rPr>
        <w:t xml:space="preserve"> σωστή (δηλαδή μεγαλύτερη ίση με </w:t>
      </w:r>
      <w:r w:rsidR="001401EB" w:rsidRPr="00F16059">
        <w:rPr>
          <w:i/>
          <w:position w:val="-12"/>
          <w:highlight w:val="magenta"/>
        </w:rPr>
        <w:object w:dxaOrig="680" w:dyaOrig="380">
          <v:shape id="_x0000_i1212" type="#_x0000_t75" style="width:33.8pt;height:18.8pt" o:ole="">
            <v:imagedata r:id="rId403" o:title=""/>
          </v:shape>
          <o:OLEObject Type="Embed" ProgID="Equation.DSMT4" ShapeID="_x0000_i1212" DrawAspect="Content" ObjectID="_1745393339" r:id="rId420"/>
        </w:object>
      </w:r>
      <w:r w:rsidR="001401EB" w:rsidRPr="00F16059">
        <w:rPr>
          <w:i/>
          <w:highlight w:val="magenta"/>
        </w:rPr>
        <w:t>) «πραγματική» (εκτιμώμενη) πιθανότητα κάλυψης</w:t>
      </w:r>
      <w:r w:rsidR="001401EB">
        <w:t>.</w:t>
      </w:r>
    </w:p>
    <w:p w:rsidR="00D25AE2" w:rsidRDefault="00C968D3" w:rsidP="008266E6">
      <w:pPr>
        <w:pStyle w:val="ListParagraph"/>
        <w:numPr>
          <w:ilvl w:val="0"/>
          <w:numId w:val="10"/>
        </w:numPr>
        <w:jc w:val="both"/>
      </w:pPr>
      <w:r w:rsidRPr="00C968D3">
        <w:rPr>
          <w:b/>
          <w:u w:val="single"/>
        </w:rPr>
        <w:t>Βήμα 7</w:t>
      </w:r>
      <w:r w:rsidRPr="00C968D3">
        <w:rPr>
          <w:b/>
        </w:rPr>
        <w:t xml:space="preserve">  </w:t>
      </w:r>
      <w:r w:rsidR="00373F56" w:rsidRPr="00C968D3">
        <w:t>Τέλος</w:t>
      </w:r>
      <w:r>
        <w:t xml:space="preserve"> θέτουμε</w:t>
      </w:r>
      <w:r w:rsidR="0083063D">
        <w:t xml:space="preserve"> για το </w:t>
      </w:r>
      <w:proofErr w:type="spellStart"/>
      <w:r w:rsidR="0083063D">
        <w:t>δ.ε</w:t>
      </w:r>
      <w:proofErr w:type="spellEnd"/>
      <w:r w:rsidR="0083063D">
        <w:t xml:space="preserve">. πραγματικής πιθανότητας κάλυψης </w:t>
      </w:r>
      <w:r w:rsidR="0083063D" w:rsidRPr="001401EB">
        <w:rPr>
          <w:i/>
          <w:position w:val="-12"/>
        </w:rPr>
        <w:object w:dxaOrig="680" w:dyaOrig="380">
          <v:shape id="_x0000_i1213" type="#_x0000_t75" style="width:33.8pt;height:18.8pt" o:ole="">
            <v:imagedata r:id="rId403" o:title=""/>
          </v:shape>
          <o:OLEObject Type="Embed" ProgID="Equation.DSMT4" ShapeID="_x0000_i1213" DrawAspect="Content" ObjectID="_1745393340" r:id="rId421"/>
        </w:object>
      </w:r>
      <w:r w:rsidR="00B85C73">
        <w:rPr>
          <w:i/>
          <w:position w:val="-6"/>
        </w:rPr>
        <w:t xml:space="preserve"> </w:t>
      </w:r>
      <w:r w:rsidR="0083063D">
        <w:rPr>
          <w:i/>
          <w:position w:val="-6"/>
        </w:rPr>
        <w:t>:</w:t>
      </w:r>
      <w:r w:rsidR="0083063D">
        <w:t xml:space="preserve"> </w:t>
      </w:r>
    </w:p>
    <w:p w:rsidR="00D25AE2" w:rsidRDefault="00F16752" w:rsidP="00D25AE2">
      <w:pPr>
        <w:pStyle w:val="ListParagraph"/>
        <w:jc w:val="center"/>
      </w:pPr>
      <w:r w:rsidRPr="00F16752">
        <w:rPr>
          <w:position w:val="-22"/>
        </w:rPr>
        <w:object w:dxaOrig="7360" w:dyaOrig="580">
          <v:shape id="_x0000_i1214" type="#_x0000_t75" style="width:368.15pt;height:28.8pt" o:ole="">
            <v:imagedata r:id="rId422" o:title=""/>
          </v:shape>
          <o:OLEObject Type="Embed" ProgID="Equation.DSMT4" ShapeID="_x0000_i1214" DrawAspect="Content" ObjectID="_1745393341" r:id="rId423"/>
        </w:object>
      </w:r>
      <w:r w:rsidR="00C968D3">
        <w:t>,</w:t>
      </w:r>
    </w:p>
    <w:p w:rsidR="00373F56" w:rsidRDefault="00C968D3" w:rsidP="00D25AE2">
      <w:pPr>
        <w:pStyle w:val="ListParagraph"/>
        <w:jc w:val="both"/>
      </w:pPr>
      <w:r>
        <w:t xml:space="preserve"> </w:t>
      </w:r>
      <w:r w:rsidR="00373F56">
        <w:t xml:space="preserve">όπου </w:t>
      </w:r>
      <w:r w:rsidR="00F16752" w:rsidRPr="00F16752">
        <w:rPr>
          <w:position w:val="-20"/>
          <w:lang w:val="en-US"/>
        </w:rPr>
        <w:object w:dxaOrig="3200" w:dyaOrig="520">
          <v:shape id="_x0000_i1215" type="#_x0000_t75" style="width:160.3pt;height:26.3pt" o:ole="">
            <v:imagedata r:id="rId424" o:title=""/>
          </v:shape>
          <o:OLEObject Type="Embed" ProgID="Equation.DSMT4" ShapeID="_x0000_i1215" DrawAspect="Content" ObjectID="_1745393342" r:id="rId425"/>
        </w:object>
      </w:r>
    </w:p>
    <w:p w:rsidR="00373F56" w:rsidRPr="00D25AE2" w:rsidRDefault="00D25AE2" w:rsidP="00DE3B15">
      <w:pPr>
        <w:jc w:val="both"/>
      </w:pPr>
      <w:r>
        <w:t>Σε αυτή τη προσέγγιση</w:t>
      </w:r>
      <w:r w:rsidR="00373F56">
        <w:t xml:space="preserve"> το </w:t>
      </w:r>
      <w:r w:rsidR="00373F56" w:rsidRPr="00D100DA">
        <w:rPr>
          <w:highlight w:val="yellow"/>
          <w:lang w:val="en-US"/>
        </w:rPr>
        <w:t>Bootstrap</w:t>
      </w:r>
      <w:r w:rsidR="00373F56" w:rsidRPr="00D100DA">
        <w:rPr>
          <w:highlight w:val="yellow"/>
        </w:rPr>
        <w:t xml:space="preserve"> χρησιμοποιείται μόνο </w:t>
      </w:r>
      <w:r w:rsidR="00373F56" w:rsidRPr="00D100DA">
        <w:rPr>
          <w:b/>
          <w:color w:val="FF0000"/>
          <w:highlight w:val="yellow"/>
        </w:rPr>
        <w:t>για να «διορθώσει»</w:t>
      </w:r>
      <w:r w:rsidR="00373F56" w:rsidRPr="00D100DA">
        <w:rPr>
          <w:highlight w:val="yellow"/>
        </w:rPr>
        <w:t xml:space="preserve"> </w:t>
      </w:r>
      <w:r w:rsidR="00373F56" w:rsidRPr="00D100DA">
        <w:rPr>
          <w:b/>
          <w:color w:val="FF0000"/>
          <w:highlight w:val="yellow"/>
        </w:rPr>
        <w:t xml:space="preserve">τις κλασσικές ζώνες </w:t>
      </w:r>
      <w:r w:rsidRPr="00D100DA">
        <w:rPr>
          <w:b/>
          <w:color w:val="FF0000"/>
          <w:highlight w:val="yellow"/>
        </w:rPr>
        <w:t>που κατασκευάζονται για</w:t>
      </w:r>
      <w:r w:rsidR="00373F56" w:rsidRPr="00D100DA">
        <w:rPr>
          <w:b/>
          <w:color w:val="FF0000"/>
          <w:highlight w:val="yellow"/>
        </w:rPr>
        <w:t xml:space="preserve"> μεμονωμένο </w:t>
      </w:r>
      <w:r w:rsidR="00373F56" w:rsidRPr="00D100DA">
        <w:rPr>
          <w:b/>
          <w:color w:val="FF0000"/>
          <w:position w:val="-6"/>
          <w:highlight w:val="yellow"/>
          <w:lang w:val="en-US"/>
        </w:rPr>
        <w:object w:dxaOrig="220" w:dyaOrig="240">
          <v:shape id="_x0000_i1216" type="#_x0000_t75" style="width:11.25pt;height:11.9pt" o:ole="">
            <v:imagedata r:id="rId426" o:title=""/>
          </v:shape>
          <o:OLEObject Type="Embed" ProgID="Equation.DSMT4" ShapeID="_x0000_i1216" DrawAspect="Content" ObjectID="_1745393343" r:id="rId427"/>
        </w:object>
      </w:r>
      <w:r w:rsidRPr="00D100DA">
        <w:rPr>
          <w:highlight w:val="yellow"/>
        </w:rPr>
        <w:t>,</w:t>
      </w:r>
      <w:r w:rsidR="00373F56" w:rsidRPr="00D100DA">
        <w:rPr>
          <w:highlight w:val="yellow"/>
        </w:rPr>
        <w:t xml:space="preserve"> </w:t>
      </w:r>
      <w:r w:rsidR="00373F56" w:rsidRPr="00D100DA">
        <w:rPr>
          <w:b/>
          <w:color w:val="FF0000"/>
          <w:highlight w:val="cyan"/>
        </w:rPr>
        <w:t xml:space="preserve">προσαρμόζοντας το «ονομαστικό </w:t>
      </w:r>
      <w:r w:rsidRPr="00D100DA">
        <w:rPr>
          <w:b/>
          <w:color w:val="FF0000"/>
          <w:position w:val="-6"/>
          <w:highlight w:val="cyan"/>
          <w:lang w:val="en-US"/>
        </w:rPr>
        <w:object w:dxaOrig="260" w:dyaOrig="240">
          <v:shape id="_x0000_i1217" type="#_x0000_t75" style="width:13.75pt;height:11.9pt" o:ole="">
            <v:imagedata r:id="rId428" o:title=""/>
          </v:shape>
          <o:OLEObject Type="Embed" ProgID="Equation.DSMT4" ShapeID="_x0000_i1217" DrawAspect="Content" ObjectID="_1745393344" r:id="rId429"/>
        </w:object>
      </w:r>
      <w:r w:rsidR="00373F56" w:rsidRPr="00D100DA">
        <w:rPr>
          <w:b/>
          <w:color w:val="FF0000"/>
          <w:highlight w:val="cyan"/>
        </w:rPr>
        <w:t>»</w:t>
      </w:r>
      <w:r w:rsidRPr="00D100DA">
        <w:rPr>
          <w:highlight w:val="yellow"/>
        </w:rPr>
        <w:t>,</w:t>
      </w:r>
      <w:r w:rsidR="00373F56" w:rsidRPr="00D100DA">
        <w:rPr>
          <w:highlight w:val="yellow"/>
        </w:rPr>
        <w:t xml:space="preserve"> έτσι ώστε </w:t>
      </w:r>
      <w:r w:rsidRPr="00D100DA">
        <w:rPr>
          <w:highlight w:val="yellow"/>
        </w:rPr>
        <w:t xml:space="preserve">να προκύπτει </w:t>
      </w:r>
      <w:r w:rsidR="00373F56" w:rsidRPr="00D100DA">
        <w:rPr>
          <w:highlight w:val="yellow"/>
        </w:rPr>
        <w:t>ζώνη</w:t>
      </w:r>
      <w:r w:rsidRPr="00D100DA">
        <w:rPr>
          <w:highlight w:val="yellow"/>
        </w:rPr>
        <w:t xml:space="preserve"> που </w:t>
      </w:r>
      <w:r w:rsidR="00373F56" w:rsidRPr="00D100DA">
        <w:rPr>
          <w:highlight w:val="cyan"/>
        </w:rPr>
        <w:t xml:space="preserve">να έχει τελικά πραγματικό ποσοστό κάλυψης </w:t>
      </w:r>
      <w:r w:rsidRPr="00D100DA">
        <w:rPr>
          <w:position w:val="-12"/>
          <w:highlight w:val="cyan"/>
        </w:rPr>
        <w:object w:dxaOrig="680" w:dyaOrig="380">
          <v:shape id="_x0000_i1218" type="#_x0000_t75" style="width:33.8pt;height:18.8pt" o:ole="">
            <v:imagedata r:id="rId430" o:title=""/>
          </v:shape>
          <o:OLEObject Type="Embed" ProgID="Equation.DSMT4" ShapeID="_x0000_i1218" DrawAspect="Content" ObjectID="_1745393345" r:id="rId431"/>
        </w:object>
      </w:r>
      <w:r w:rsidR="00373F56" w:rsidRPr="00D100DA">
        <w:rPr>
          <w:highlight w:val="cyan"/>
        </w:rPr>
        <w:t xml:space="preserve"> </w:t>
      </w:r>
      <w:bookmarkStart w:id="4" w:name="_GoBack"/>
      <w:bookmarkEnd w:id="4"/>
      <w:r w:rsidR="00373F56" w:rsidRPr="00D100DA">
        <w:rPr>
          <w:highlight w:val="cyan"/>
        </w:rPr>
        <w:t xml:space="preserve">σε </w:t>
      </w:r>
      <w:r w:rsidR="00373F56" w:rsidRPr="00D100DA">
        <w:rPr>
          <w:highlight w:val="cyan"/>
          <w:u w:val="single"/>
        </w:rPr>
        <w:t>«σχεδόν όλα»</w:t>
      </w:r>
      <w:r w:rsidRPr="00D100DA">
        <w:rPr>
          <w:highlight w:val="cyan"/>
        </w:rPr>
        <w:t xml:space="preserve"> τα </w:t>
      </w:r>
      <w:r w:rsidR="00907DA0" w:rsidRPr="00D100DA">
        <w:rPr>
          <w:position w:val="-6"/>
          <w:highlight w:val="cyan"/>
        </w:rPr>
        <w:object w:dxaOrig="220" w:dyaOrig="240">
          <v:shape id="_x0000_i1219" type="#_x0000_t75" style="width:11.25pt;height:11.9pt" o:ole="">
            <v:imagedata r:id="rId432" o:title=""/>
          </v:shape>
          <o:OLEObject Type="Embed" ProgID="Equation.DSMT4" ShapeID="_x0000_i1219" DrawAspect="Content" ObjectID="_1745393346" r:id="rId433"/>
        </w:object>
      </w:r>
      <w:r w:rsidRPr="00D100DA">
        <w:rPr>
          <w:highlight w:val="yellow"/>
        </w:rPr>
        <w:t>,</w:t>
      </w:r>
      <w:r w:rsidRPr="00D25AE2">
        <w:t xml:space="preserve"> δηλαδή σε</w:t>
      </w:r>
      <w:r w:rsidR="00373F56">
        <w:t xml:space="preserve"> </w:t>
      </w:r>
      <w:r w:rsidR="00373F56" w:rsidRPr="003B4247">
        <w:rPr>
          <w:position w:val="-14"/>
        </w:rPr>
        <w:object w:dxaOrig="1040" w:dyaOrig="420">
          <v:shape id="_x0000_i1220" type="#_x0000_t75" style="width:51.35pt;height:21.3pt" o:ole="">
            <v:imagedata r:id="rId434" o:title=""/>
          </v:shape>
          <o:OLEObject Type="Embed" ProgID="Equation.DSMT4" ShapeID="_x0000_i1220" DrawAspect="Content" ObjectID="_1745393347" r:id="rId435"/>
        </w:object>
      </w:r>
      <w:r w:rsidR="00373F56">
        <w:t xml:space="preserve">  </w:t>
      </w:r>
      <w:r>
        <w:t xml:space="preserve">των </w:t>
      </w:r>
      <w:r w:rsidRPr="003B4247">
        <w:rPr>
          <w:position w:val="-6"/>
        </w:rPr>
        <w:object w:dxaOrig="220" w:dyaOrig="240">
          <v:shape id="_x0000_i1221" type="#_x0000_t75" style="width:11.25pt;height:11.9pt" o:ole="">
            <v:imagedata r:id="rId436" o:title=""/>
          </v:shape>
          <o:OLEObject Type="Embed" ProgID="Equation.DSMT4" ShapeID="_x0000_i1221" DrawAspect="Content" ObjectID="_1745393348" r:id="rId437"/>
        </w:object>
      </w:r>
      <w:r w:rsidRPr="00907DA0">
        <w:t xml:space="preserve">. </w:t>
      </w:r>
      <w:r>
        <w:t xml:space="preserve">Η </w:t>
      </w:r>
      <w:r w:rsidR="00373F56">
        <w:t>εκτίμηση αυτού του «πραγματικού ποσοστού»</w:t>
      </w:r>
      <w:r>
        <w:t xml:space="preserve"> είναι αυτή που</w:t>
      </w:r>
      <w:r w:rsidR="00373F56">
        <w:t xml:space="preserve"> γίνεται με το </w:t>
      </w:r>
      <w:r w:rsidR="00373F56">
        <w:rPr>
          <w:lang w:val="en-US"/>
        </w:rPr>
        <w:t>bootstrap</w:t>
      </w:r>
      <w:r>
        <w:t>.</w:t>
      </w:r>
    </w:p>
    <w:p w:rsidR="00173002" w:rsidRPr="00CA31BC" w:rsidRDefault="00173002" w:rsidP="00B25BEE">
      <w:pPr>
        <w:spacing w:before="0" w:line="240" w:lineRule="auto"/>
      </w:pPr>
    </w:p>
    <w:sectPr w:rsidR="00173002" w:rsidRPr="00CA31BC" w:rsidSect="00201DD6">
      <w:headerReference w:type="default" r:id="rId438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19" w:rsidRDefault="003D4119" w:rsidP="0090434C">
      <w:pPr>
        <w:spacing w:before="0" w:line="240" w:lineRule="auto"/>
      </w:pPr>
      <w:r>
        <w:separator/>
      </w:r>
    </w:p>
  </w:endnote>
  <w:endnote w:type="continuationSeparator" w:id="0">
    <w:p w:rsidR="003D4119" w:rsidRDefault="003D4119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19" w:rsidRDefault="003D4119" w:rsidP="0090434C">
      <w:pPr>
        <w:spacing w:before="0" w:line="240" w:lineRule="auto"/>
      </w:pPr>
      <w:r>
        <w:separator/>
      </w:r>
    </w:p>
  </w:footnote>
  <w:footnote w:type="continuationSeparator" w:id="0">
    <w:p w:rsidR="003D4119" w:rsidRDefault="003D4119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6B" w:rsidRDefault="0015166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21F">
      <w:rPr>
        <w:noProof/>
      </w:rPr>
      <w:t>15</w:t>
    </w:r>
    <w:r>
      <w:rPr>
        <w:noProof/>
      </w:rPr>
      <w:fldChar w:fldCharType="end"/>
    </w:r>
  </w:p>
  <w:p w:rsidR="0015166B" w:rsidRDefault="00151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D9A2AADA"/>
    <w:lvl w:ilvl="0" w:tplc="B202A0BC">
      <w:start w:val="7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3857"/>
    <w:multiLevelType w:val="hybridMultilevel"/>
    <w:tmpl w:val="BBD67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A5150"/>
    <w:multiLevelType w:val="hybridMultilevel"/>
    <w:tmpl w:val="39107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879"/>
    <w:multiLevelType w:val="hybridMultilevel"/>
    <w:tmpl w:val="7424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92B84"/>
    <w:multiLevelType w:val="hybridMultilevel"/>
    <w:tmpl w:val="4AFC3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91340"/>
    <w:multiLevelType w:val="hybridMultilevel"/>
    <w:tmpl w:val="80825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C83BC7"/>
    <w:multiLevelType w:val="hybridMultilevel"/>
    <w:tmpl w:val="2562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07C5E"/>
    <w:multiLevelType w:val="hybridMultilevel"/>
    <w:tmpl w:val="0FE66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92617"/>
    <w:multiLevelType w:val="hybridMultilevel"/>
    <w:tmpl w:val="E9F02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84F74"/>
    <w:multiLevelType w:val="hybridMultilevel"/>
    <w:tmpl w:val="544C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F0A16"/>
    <w:multiLevelType w:val="hybridMultilevel"/>
    <w:tmpl w:val="3ABEF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0940"/>
    <w:multiLevelType w:val="hybridMultilevel"/>
    <w:tmpl w:val="7B82B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3B52"/>
    <w:multiLevelType w:val="hybridMultilevel"/>
    <w:tmpl w:val="EF460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35CD9"/>
    <w:multiLevelType w:val="hybridMultilevel"/>
    <w:tmpl w:val="759A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92578"/>
    <w:multiLevelType w:val="hybridMultilevel"/>
    <w:tmpl w:val="32C05D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1BD22E0"/>
    <w:multiLevelType w:val="hybridMultilevel"/>
    <w:tmpl w:val="51E07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C0F4F"/>
    <w:multiLevelType w:val="hybridMultilevel"/>
    <w:tmpl w:val="0BA63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D6390"/>
    <w:multiLevelType w:val="hybridMultilevel"/>
    <w:tmpl w:val="F920D5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17"/>
  </w:num>
  <w:num w:numId="12">
    <w:abstractNumId w:val="5"/>
  </w:num>
  <w:num w:numId="13">
    <w:abstractNumId w:val="14"/>
  </w:num>
  <w:num w:numId="14">
    <w:abstractNumId w:val="13"/>
  </w:num>
  <w:num w:numId="15">
    <w:abstractNumId w:val="10"/>
  </w:num>
  <w:num w:numId="16">
    <w:abstractNumId w:val="6"/>
  </w:num>
  <w:num w:numId="17">
    <w:abstractNumId w:val="3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00CB"/>
    <w:rsid w:val="00021110"/>
    <w:rsid w:val="00030967"/>
    <w:rsid w:val="00034776"/>
    <w:rsid w:val="000355F4"/>
    <w:rsid w:val="00040C25"/>
    <w:rsid w:val="00042B59"/>
    <w:rsid w:val="000459BC"/>
    <w:rsid w:val="000462DE"/>
    <w:rsid w:val="00046747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669A3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33A65"/>
    <w:rsid w:val="001401EB"/>
    <w:rsid w:val="00140D78"/>
    <w:rsid w:val="00141512"/>
    <w:rsid w:val="0014184B"/>
    <w:rsid w:val="00143082"/>
    <w:rsid w:val="001436B6"/>
    <w:rsid w:val="00144289"/>
    <w:rsid w:val="001445D5"/>
    <w:rsid w:val="001477B5"/>
    <w:rsid w:val="0015166B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1D53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6DBE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0C4E"/>
    <w:rsid w:val="002110C4"/>
    <w:rsid w:val="00211729"/>
    <w:rsid w:val="002142A7"/>
    <w:rsid w:val="00214682"/>
    <w:rsid w:val="00216253"/>
    <w:rsid w:val="002177D2"/>
    <w:rsid w:val="00223377"/>
    <w:rsid w:val="002262FA"/>
    <w:rsid w:val="00230873"/>
    <w:rsid w:val="002336E3"/>
    <w:rsid w:val="00234F18"/>
    <w:rsid w:val="002358D5"/>
    <w:rsid w:val="00236162"/>
    <w:rsid w:val="00236349"/>
    <w:rsid w:val="00241683"/>
    <w:rsid w:val="002417FA"/>
    <w:rsid w:val="00241969"/>
    <w:rsid w:val="0024222F"/>
    <w:rsid w:val="00244EDA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3DC1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008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9F8"/>
    <w:rsid w:val="00392F26"/>
    <w:rsid w:val="00395553"/>
    <w:rsid w:val="00397523"/>
    <w:rsid w:val="00397C62"/>
    <w:rsid w:val="003A2E9E"/>
    <w:rsid w:val="003A3611"/>
    <w:rsid w:val="003A3978"/>
    <w:rsid w:val="003A3ACC"/>
    <w:rsid w:val="003A3F0B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4119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744"/>
    <w:rsid w:val="00495839"/>
    <w:rsid w:val="00496E4B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4F348C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3B42"/>
    <w:rsid w:val="005C4868"/>
    <w:rsid w:val="005C70DC"/>
    <w:rsid w:val="005C752C"/>
    <w:rsid w:val="005D1F16"/>
    <w:rsid w:val="005D592B"/>
    <w:rsid w:val="005D74E2"/>
    <w:rsid w:val="005E3224"/>
    <w:rsid w:val="005E4523"/>
    <w:rsid w:val="005E7F00"/>
    <w:rsid w:val="005E7F21"/>
    <w:rsid w:val="005F40B2"/>
    <w:rsid w:val="005F61F9"/>
    <w:rsid w:val="005F78FA"/>
    <w:rsid w:val="00601381"/>
    <w:rsid w:val="00605A24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37DD"/>
    <w:rsid w:val="00624041"/>
    <w:rsid w:val="006256D9"/>
    <w:rsid w:val="00632AB5"/>
    <w:rsid w:val="006373DC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3CEA"/>
    <w:rsid w:val="00674802"/>
    <w:rsid w:val="00674F4B"/>
    <w:rsid w:val="00675FC2"/>
    <w:rsid w:val="006803E5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26E9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1754C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4EC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4E28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66E6"/>
    <w:rsid w:val="00827B9A"/>
    <w:rsid w:val="008300B9"/>
    <w:rsid w:val="0083063D"/>
    <w:rsid w:val="00837003"/>
    <w:rsid w:val="0084219F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C631C"/>
    <w:rsid w:val="008D1FE9"/>
    <w:rsid w:val="008D42C3"/>
    <w:rsid w:val="008D4EB9"/>
    <w:rsid w:val="008D78C1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64307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4D41"/>
    <w:rsid w:val="009C6FAF"/>
    <w:rsid w:val="009D6AF4"/>
    <w:rsid w:val="009E3543"/>
    <w:rsid w:val="009E5548"/>
    <w:rsid w:val="009E6074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E2459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2CE3"/>
    <w:rsid w:val="00B14ECF"/>
    <w:rsid w:val="00B152E0"/>
    <w:rsid w:val="00B172FE"/>
    <w:rsid w:val="00B17E56"/>
    <w:rsid w:val="00B20411"/>
    <w:rsid w:val="00B20D2C"/>
    <w:rsid w:val="00B2101E"/>
    <w:rsid w:val="00B21B31"/>
    <w:rsid w:val="00B22CA7"/>
    <w:rsid w:val="00B23D7F"/>
    <w:rsid w:val="00B256EB"/>
    <w:rsid w:val="00B25BEE"/>
    <w:rsid w:val="00B26781"/>
    <w:rsid w:val="00B26F95"/>
    <w:rsid w:val="00B274DA"/>
    <w:rsid w:val="00B30DE7"/>
    <w:rsid w:val="00B37598"/>
    <w:rsid w:val="00B37AE7"/>
    <w:rsid w:val="00B442FA"/>
    <w:rsid w:val="00B462B7"/>
    <w:rsid w:val="00B56180"/>
    <w:rsid w:val="00B56E45"/>
    <w:rsid w:val="00B579B5"/>
    <w:rsid w:val="00B57AF9"/>
    <w:rsid w:val="00B655F4"/>
    <w:rsid w:val="00B6621F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2B7B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618D"/>
    <w:rsid w:val="00BA7BBA"/>
    <w:rsid w:val="00BB3A04"/>
    <w:rsid w:val="00BB652A"/>
    <w:rsid w:val="00BB69B8"/>
    <w:rsid w:val="00BC1258"/>
    <w:rsid w:val="00BC524C"/>
    <w:rsid w:val="00BC7C74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0B91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5B79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6935"/>
    <w:rsid w:val="00C77119"/>
    <w:rsid w:val="00C775BD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076A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14B4"/>
    <w:rsid w:val="00D02E99"/>
    <w:rsid w:val="00D07FC6"/>
    <w:rsid w:val="00D100DA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30153"/>
    <w:rsid w:val="00E40DAD"/>
    <w:rsid w:val="00E42DDA"/>
    <w:rsid w:val="00E435C4"/>
    <w:rsid w:val="00E43750"/>
    <w:rsid w:val="00E44B02"/>
    <w:rsid w:val="00E50B87"/>
    <w:rsid w:val="00E53364"/>
    <w:rsid w:val="00E535FF"/>
    <w:rsid w:val="00E53FC9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1A2"/>
    <w:rsid w:val="00E73748"/>
    <w:rsid w:val="00E73BA0"/>
    <w:rsid w:val="00E8163F"/>
    <w:rsid w:val="00E82854"/>
    <w:rsid w:val="00E82AB6"/>
    <w:rsid w:val="00E835D7"/>
    <w:rsid w:val="00E848A3"/>
    <w:rsid w:val="00E84B4D"/>
    <w:rsid w:val="00E84CBD"/>
    <w:rsid w:val="00E85139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4439"/>
    <w:rsid w:val="00F16059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96F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7.wmf"/><Relationship Id="rId63" Type="http://schemas.openxmlformats.org/officeDocument/2006/relationships/image" Target="media/image28.e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8.wmf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378" Type="http://schemas.openxmlformats.org/officeDocument/2006/relationships/image" Target="media/image185.wmf"/><Relationship Id="rId399" Type="http://schemas.openxmlformats.org/officeDocument/2006/relationships/image" Target="media/image195.wmf"/><Relationship Id="rId403" Type="http://schemas.openxmlformats.org/officeDocument/2006/relationships/image" Target="media/image197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259" Type="http://schemas.openxmlformats.org/officeDocument/2006/relationships/image" Target="media/image128.wmf"/><Relationship Id="rId424" Type="http://schemas.openxmlformats.org/officeDocument/2006/relationships/image" Target="media/image206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image" Target="media/image123.wmf"/><Relationship Id="rId414" Type="http://schemas.openxmlformats.org/officeDocument/2006/relationships/image" Target="media/image202.wmf"/><Relationship Id="rId435" Type="http://schemas.openxmlformats.org/officeDocument/2006/relationships/oleObject" Target="embeddings/oleObject216.bin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9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6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1.wmf"/><Relationship Id="rId404" Type="http://schemas.openxmlformats.org/officeDocument/2006/relationships/oleObject" Target="embeddings/oleObject199.bin"/><Relationship Id="rId425" Type="http://schemas.openxmlformats.org/officeDocument/2006/relationships/oleObject" Target="embeddings/oleObject211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5.bin"/><Relationship Id="rId436" Type="http://schemas.openxmlformats.org/officeDocument/2006/relationships/image" Target="media/image212.wmf"/><Relationship Id="rId240" Type="http://schemas.openxmlformats.org/officeDocument/2006/relationships/image" Target="media/image117.emf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emf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6.bin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7.wmf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198.wmf"/><Relationship Id="rId426" Type="http://schemas.openxmlformats.org/officeDocument/2006/relationships/image" Target="media/image207.wmf"/><Relationship Id="rId230" Type="http://schemas.openxmlformats.org/officeDocument/2006/relationships/image" Target="media/image112.wmf"/><Relationship Id="rId251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8.emf"/><Relationship Id="rId437" Type="http://schemas.openxmlformats.org/officeDocument/2006/relationships/oleObject" Target="embeddings/oleObject21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0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2.wmf"/><Relationship Id="rId427" Type="http://schemas.openxmlformats.org/officeDocument/2006/relationships/oleObject" Target="embeddings/oleObject21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6.bin"/><Relationship Id="rId438" Type="http://schemas.openxmlformats.org/officeDocument/2006/relationships/header" Target="header1.xml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image" Target="media/image119.e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3.bin"/><Relationship Id="rId407" Type="http://schemas.openxmlformats.org/officeDocument/2006/relationships/image" Target="media/image199.wmf"/><Relationship Id="rId428" Type="http://schemas.openxmlformats.org/officeDocument/2006/relationships/image" Target="media/image208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4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4.wmf"/><Relationship Id="rId439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e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1.bin"/><Relationship Id="rId440" Type="http://schemas.openxmlformats.org/officeDocument/2006/relationships/theme" Target="theme/theme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8.w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7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9.wmf"/><Relationship Id="rId244" Type="http://schemas.openxmlformats.org/officeDocument/2006/relationships/image" Target="media/image121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0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4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59.wmf"/><Relationship Id="rId344" Type="http://schemas.openxmlformats.org/officeDocument/2006/relationships/image" Target="media/image1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0.wmf"/><Relationship Id="rId246" Type="http://schemas.openxmlformats.org/officeDocument/2006/relationships/image" Target="media/image122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1.wmf"/><Relationship Id="rId432" Type="http://schemas.openxmlformats.org/officeDocument/2006/relationships/image" Target="media/image210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image" Target="media/image87.e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196.wmf"/><Relationship Id="rId422" Type="http://schemas.openxmlformats.org/officeDocument/2006/relationships/image" Target="media/image205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3.wmf"/><Relationship Id="rId434" Type="http://schemas.openxmlformats.org/officeDocument/2006/relationships/image" Target="media/image2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CFCB-9700-4999-86B1-C5A9D392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15</Pages>
  <Words>1721</Words>
  <Characters>9296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55</cp:revision>
  <cp:lastPrinted>2002-11-12T08:09:00Z</cp:lastPrinted>
  <dcterms:created xsi:type="dcterms:W3CDTF">2021-04-22T12:28:00Z</dcterms:created>
  <dcterms:modified xsi:type="dcterms:W3CDTF">2023-05-12T07:28:00Z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