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3" w:rsidRPr="00CE6C50" w:rsidRDefault="00D719D3" w:rsidP="00D719D3">
      <w:pPr>
        <w:pStyle w:val="Heading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</w:rPr>
      </w:pPr>
      <w:proofErr w:type="spellStart"/>
      <w:r>
        <w:rPr>
          <w:b w:val="0"/>
        </w:rPr>
        <w:t>Aranitou</w:t>
      </w:r>
      <w:proofErr w:type="spellEnd"/>
      <w:r>
        <w:rPr>
          <w:b w:val="0"/>
        </w:rPr>
        <w:t>, V., &amp;</w:t>
      </w:r>
      <w:r w:rsidRPr="00CE6C50">
        <w:rPr>
          <w:b w:val="0"/>
        </w:rPr>
        <w:t xml:space="preserve"> </w:t>
      </w:r>
      <w:proofErr w:type="spellStart"/>
      <w:r w:rsidRPr="00CE6C50">
        <w:rPr>
          <w:b w:val="0"/>
        </w:rPr>
        <w:t>Chatziioaounou</w:t>
      </w:r>
      <w:proofErr w:type="spellEnd"/>
      <w:r w:rsidRPr="00CE6C50">
        <w:rPr>
          <w:b w:val="0"/>
        </w:rPr>
        <w:t xml:space="preserve">, M. Ch., Retail firms overcome financial «Retail firms overcome financial crisis in post-war Greece (1958-1988): Techniques and particular strategies», Distribution </w:t>
      </w:r>
      <w:proofErr w:type="gramStart"/>
      <w:r w:rsidRPr="00CE6C50">
        <w:rPr>
          <w:b w:val="0"/>
        </w:rPr>
        <w:t>et</w:t>
      </w:r>
      <w:proofErr w:type="gramEnd"/>
      <w:r w:rsidRPr="00CE6C50">
        <w:rPr>
          <w:b w:val="0"/>
        </w:rPr>
        <w:t xml:space="preserve"> </w:t>
      </w:r>
      <w:proofErr w:type="spellStart"/>
      <w:r w:rsidRPr="00CE6C50">
        <w:rPr>
          <w:b w:val="0"/>
        </w:rPr>
        <w:t>Société</w:t>
      </w:r>
      <w:proofErr w:type="spellEnd"/>
      <w:r w:rsidRPr="00CE6C50">
        <w:rPr>
          <w:rStyle w:val="apple-converted-space"/>
          <w:b w:val="0"/>
        </w:rPr>
        <w:t> </w:t>
      </w:r>
      <w:proofErr w:type="spellStart"/>
      <w:r w:rsidRPr="00CE6C50">
        <w:rPr>
          <w:b w:val="0"/>
          <w:i/>
          <w:iCs/>
        </w:rPr>
        <w:t>Entreprises</w:t>
      </w:r>
      <w:proofErr w:type="spellEnd"/>
      <w:r w:rsidRPr="00CE6C50">
        <w:rPr>
          <w:rStyle w:val="apple-converted-space"/>
          <w:b w:val="0"/>
          <w:i/>
          <w:iCs/>
        </w:rPr>
        <w:t> </w:t>
      </w:r>
      <w:r w:rsidRPr="00CE6C50">
        <w:rPr>
          <w:b w:val="0"/>
          <w:i/>
          <w:iCs/>
        </w:rPr>
        <w:t>et</w:t>
      </w:r>
      <w:r w:rsidRPr="00CE6C50">
        <w:rPr>
          <w:rStyle w:val="apple-converted-space"/>
          <w:b w:val="0"/>
          <w:i/>
          <w:iCs/>
        </w:rPr>
        <w:t> </w:t>
      </w:r>
      <w:r w:rsidRPr="00CE6C50">
        <w:rPr>
          <w:b w:val="0"/>
          <w:i/>
          <w:iCs/>
        </w:rPr>
        <w:t>Histoire</w:t>
      </w:r>
      <w:r w:rsidRPr="00CE6C50">
        <w:rPr>
          <w:b w:val="0"/>
        </w:rPr>
        <w:t>, 2011, No 64, pages 76-84.</w:t>
      </w:r>
    </w:p>
    <w:p w:rsidR="00D719D3" w:rsidRPr="00CE6C50" w:rsidRDefault="00D719D3" w:rsidP="00D719D3">
      <w:pPr>
        <w:pStyle w:val="Heading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</w:rPr>
      </w:pPr>
    </w:p>
    <w:p w:rsidR="00D719D3" w:rsidRPr="00CE6C50" w:rsidRDefault="00D719D3" w:rsidP="00D719D3">
      <w:pPr>
        <w:tabs>
          <w:tab w:val="left" w:pos="72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6C5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Baltas, C.N. (2006). </w:t>
      </w:r>
      <w:r w:rsidRPr="00CE6C50">
        <w:rPr>
          <w:rFonts w:ascii="Times New Roman" w:hAnsi="Times New Roman" w:cs="Times New Roman"/>
          <w:sz w:val="24"/>
          <w:szCs w:val="24"/>
        </w:rPr>
        <w:t xml:space="preserve">“The Impact of Enlargement on EU Agriculture” in C. </w:t>
      </w:r>
      <w:proofErr w:type="spellStart"/>
      <w:r w:rsidRPr="00CE6C50">
        <w:rPr>
          <w:rFonts w:ascii="Times New Roman" w:hAnsi="Times New Roman" w:cs="Times New Roman"/>
          <w:sz w:val="24"/>
          <w:szCs w:val="24"/>
        </w:rPr>
        <w:t>Stefanou</w:t>
      </w:r>
      <w:proofErr w:type="spellEnd"/>
      <w:r w:rsidRPr="00CE6C50">
        <w:rPr>
          <w:rFonts w:ascii="Times New Roman" w:hAnsi="Times New Roman" w:cs="Times New Roman"/>
          <w:sz w:val="24"/>
          <w:szCs w:val="24"/>
        </w:rPr>
        <w:t xml:space="preserve"> (Ed.), </w:t>
      </w:r>
      <w:r w:rsidRPr="00CE6C50">
        <w:rPr>
          <w:rFonts w:ascii="Times New Roman" w:hAnsi="Times New Roman" w:cs="Times New Roman"/>
          <w:i/>
          <w:iCs/>
          <w:sz w:val="24"/>
          <w:szCs w:val="24"/>
        </w:rPr>
        <w:t>Adjusting to the EU Enlargement: Recurring Issues in a New Setting</w:t>
      </w:r>
      <w:r w:rsidRPr="00CE6C50">
        <w:rPr>
          <w:rFonts w:ascii="Times New Roman" w:hAnsi="Times New Roman" w:cs="Times New Roman"/>
          <w:sz w:val="24"/>
          <w:szCs w:val="24"/>
        </w:rPr>
        <w:t xml:space="preserve">, Edward Elgar Publishing Limited, Cheltenham, Ch.3, pp. 49-61.  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Bitros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G. G. C. (2012). From riches to rags or what went wrong in Greece.</w:t>
      </w:r>
    </w:p>
    <w:p w:rsidR="00D719D3" w:rsidRPr="00CE6C50" w:rsidRDefault="00D719D3" w:rsidP="00D719D3">
      <w:pPr>
        <w:pStyle w:val="Default"/>
        <w:spacing w:line="276" w:lineRule="auto"/>
        <w:jc w:val="both"/>
        <w:rPr>
          <w:color w:val="auto"/>
        </w:rPr>
      </w:pPr>
      <w:proofErr w:type="spellStart"/>
      <w:proofErr w:type="gramStart"/>
      <w:r w:rsidRPr="00CE6C50">
        <w:rPr>
          <w:color w:val="auto"/>
        </w:rPr>
        <w:t>Bitros</w:t>
      </w:r>
      <w:proofErr w:type="spellEnd"/>
      <w:r w:rsidRPr="00CE6C50">
        <w:rPr>
          <w:color w:val="auto"/>
        </w:rPr>
        <w:t xml:space="preserve">, G. C. (1992) "Structural Policies to Unwind the Greek Fiscal Tangle", in Skouras, T. S. (ed.) </w:t>
      </w:r>
      <w:r w:rsidRPr="00CE6C50">
        <w:rPr>
          <w:i/>
          <w:iCs/>
          <w:color w:val="auto"/>
        </w:rPr>
        <w:t>Is-sues in Contemporary Economics, Vol. 5: The Greek Economy: Economic Policies for the 1990s</w:t>
      </w:r>
      <w:r w:rsidRPr="00CE6C50">
        <w:rPr>
          <w:color w:val="auto"/>
        </w:rPr>
        <w:t>, London: The Macmillan Press Ltd., 23-29.</w:t>
      </w:r>
      <w:proofErr w:type="gramEnd"/>
      <w:r w:rsidRPr="00CE6C50">
        <w:rPr>
          <w:color w:val="auto"/>
        </w:rPr>
        <w:t xml:space="preserve"> </w:t>
      </w:r>
    </w:p>
    <w:p w:rsidR="00D719D3" w:rsidRPr="00CE6C50" w:rsidRDefault="00D719D3" w:rsidP="00D719D3">
      <w:pPr>
        <w:pStyle w:val="Default"/>
        <w:spacing w:line="276" w:lineRule="auto"/>
        <w:jc w:val="both"/>
        <w:rPr>
          <w:color w:val="auto"/>
        </w:rPr>
      </w:pPr>
    </w:p>
    <w:p w:rsidR="00D719D3" w:rsidRDefault="00D719D3" w:rsidP="00D719D3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CE6C50">
        <w:rPr>
          <w:color w:val="auto"/>
        </w:rPr>
        <w:t>Bitros</w:t>
      </w:r>
      <w:proofErr w:type="spellEnd"/>
      <w:r w:rsidRPr="00CE6C50">
        <w:rPr>
          <w:color w:val="auto"/>
        </w:rPr>
        <w:t>, G. G. C. (2012). From riches to rags or what went wrong in Greece</w:t>
      </w:r>
      <w:r>
        <w:rPr>
          <w:color w:val="auto"/>
        </w:rPr>
        <w:t>.</w:t>
      </w:r>
      <w:r w:rsidRPr="00CE6C50">
        <w:rPr>
          <w:color w:val="auto"/>
        </w:rPr>
        <w:t xml:space="preserve"> </w:t>
      </w:r>
    </w:p>
    <w:p w:rsidR="00D719D3" w:rsidRDefault="00D719D3" w:rsidP="00D719D3">
      <w:pPr>
        <w:pStyle w:val="Default"/>
        <w:spacing w:line="276" w:lineRule="auto"/>
        <w:jc w:val="both"/>
        <w:rPr>
          <w:color w:val="auto"/>
        </w:rPr>
      </w:pPr>
    </w:p>
    <w:p w:rsidR="00D719D3" w:rsidRDefault="00D719D3" w:rsidP="00D719D3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546761">
        <w:rPr>
          <w:color w:val="auto"/>
        </w:rPr>
        <w:t>Bitros</w:t>
      </w:r>
      <w:proofErr w:type="spellEnd"/>
      <w:r w:rsidRPr="00546761">
        <w:rPr>
          <w:color w:val="auto"/>
        </w:rPr>
        <w:t xml:space="preserve">, G. C. (2015). </w:t>
      </w:r>
      <w:proofErr w:type="gramStart"/>
      <w:r w:rsidRPr="00546761">
        <w:rPr>
          <w:color w:val="auto"/>
        </w:rPr>
        <w:t>European Union failures in Greece and some possible explanations.</w:t>
      </w:r>
      <w:proofErr w:type="gramEnd"/>
      <w:r w:rsidRPr="00546761">
        <w:rPr>
          <w:color w:val="auto"/>
        </w:rPr>
        <w:t xml:space="preserve"> </w:t>
      </w:r>
      <w:proofErr w:type="gramStart"/>
      <w:r w:rsidRPr="00546761">
        <w:rPr>
          <w:color w:val="auto"/>
        </w:rPr>
        <w:t>In </w:t>
      </w:r>
      <w:r w:rsidRPr="00546761">
        <w:rPr>
          <w:i/>
          <w:iCs/>
          <w:color w:val="auto"/>
        </w:rPr>
        <w:t>Essays in Contemporary Economics</w:t>
      </w:r>
      <w:r w:rsidRPr="00546761">
        <w:rPr>
          <w:color w:val="auto"/>
        </w:rPr>
        <w:t> (pp. 3-22).</w:t>
      </w:r>
      <w:proofErr w:type="gramEnd"/>
      <w:r w:rsidRPr="00546761">
        <w:rPr>
          <w:color w:val="auto"/>
        </w:rPr>
        <w:t xml:space="preserve"> </w:t>
      </w:r>
      <w:proofErr w:type="gramStart"/>
      <w:r w:rsidRPr="00546761">
        <w:rPr>
          <w:color w:val="auto"/>
        </w:rPr>
        <w:t>Springer International Publishing.</w:t>
      </w:r>
      <w:proofErr w:type="gramEnd"/>
    </w:p>
    <w:p w:rsidR="00D719D3" w:rsidRPr="00CE6C50" w:rsidRDefault="00D719D3" w:rsidP="00D719D3">
      <w:pPr>
        <w:pStyle w:val="Default"/>
        <w:spacing w:line="276" w:lineRule="auto"/>
        <w:jc w:val="both"/>
        <w:rPr>
          <w:color w:val="auto"/>
        </w:rPr>
      </w:pP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</w:rPr>
        <w:t>Bitros</w:t>
      </w:r>
      <w:proofErr w:type="spellEnd"/>
      <w:r w:rsidRPr="00CE6C50">
        <w:rPr>
          <w:rFonts w:ascii="Times New Roman" w:hAnsi="Times New Roman" w:cs="Times New Roman"/>
          <w:sz w:val="24"/>
          <w:szCs w:val="24"/>
        </w:rPr>
        <w:t>, G. C.,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CE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C50">
        <w:rPr>
          <w:rFonts w:ascii="Times New Roman" w:hAnsi="Times New Roman" w:cs="Times New Roman"/>
          <w:sz w:val="24"/>
          <w:szCs w:val="24"/>
        </w:rPr>
        <w:t>Korres</w:t>
      </w:r>
      <w:proofErr w:type="spellEnd"/>
      <w:r w:rsidRPr="00CE6C50">
        <w:rPr>
          <w:rFonts w:ascii="Times New Roman" w:hAnsi="Times New Roman" w:cs="Times New Roman"/>
          <w:sz w:val="24"/>
          <w:szCs w:val="24"/>
        </w:rPr>
        <w:t xml:space="preserve">, G. M. (2002) </w:t>
      </w:r>
      <w:r w:rsidRPr="00CE6C50">
        <w:rPr>
          <w:rFonts w:ascii="Times New Roman" w:hAnsi="Times New Roman" w:cs="Times New Roman"/>
          <w:i/>
          <w:iCs/>
          <w:sz w:val="24"/>
          <w:szCs w:val="24"/>
        </w:rPr>
        <w:t>Economic Integration: Limits and Prospects</w:t>
      </w:r>
      <w:r w:rsidRPr="00CE6C50">
        <w:rPr>
          <w:rFonts w:ascii="Times New Roman" w:hAnsi="Times New Roman" w:cs="Times New Roman"/>
          <w:sz w:val="24"/>
          <w:szCs w:val="24"/>
        </w:rPr>
        <w:t>, New York: Palgrave Macmillan.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Bitros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G. C. (2013).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Thinking ahead of the next big Crash.</w:t>
      </w:r>
      <w:proofErr w:type="gramEnd"/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Buchanan, J. M., &amp; Wagner, R. E. (1977).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proofErr w:type="gram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Democracy in deficit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Acad. Press.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Cassis, Y., &amp;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Minoglou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I. P. (Eds.).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(2006).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Country Studies in Entrepreneurship: A Historical Perspective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 Palgrave Macmillan.</w:t>
      </w:r>
    </w:p>
    <w:p w:rsidR="00D719D3" w:rsidRPr="00CE6C50" w:rsidRDefault="00D719D3" w:rsidP="00D719D3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gramStart"/>
      <w:r w:rsidRPr="00CE6C5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E.C. (2013), CAP Reform – </w:t>
      </w:r>
      <w:r w:rsidRPr="00CE6C50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an explanation of the main elements</w:t>
      </w:r>
      <w:r w:rsidRPr="00CE6C50">
        <w:rPr>
          <w:rFonts w:ascii="Times New Roman" w:hAnsi="Times New Roman" w:cs="Times New Roman"/>
          <w:spacing w:val="-2"/>
          <w:sz w:val="24"/>
          <w:szCs w:val="24"/>
          <w:lang w:val="en-US"/>
        </w:rPr>
        <w:t>, memo-13-621, 26 June, Brussels.</w:t>
      </w:r>
      <w:proofErr w:type="gramEnd"/>
      <w:r w:rsidRPr="00CE6C5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Filippaios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Papanastassiou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M., Pearce, R., &amp; Rama, R. (2009).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New forms of organisation and R&amp;D internationalisation among the world's 100 largest food and beverages multinationals.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 Policy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38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(6), 1032-1043.</w:t>
      </w:r>
    </w:p>
    <w:p w:rsidR="00D719D3" w:rsidRPr="00D719D3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Ferguson, N. (2008).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ascent of money: A financial history of the world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Penguin</w:t>
      </w:r>
      <w:r w:rsidRPr="00D719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719D3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Keynes, J. M. (2006).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General theory of employment, interest and money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Atlantic Publishers &amp; Dist.</w:t>
      </w:r>
      <w:proofErr w:type="gramEnd"/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Kondratieff, N. D. (1979).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The long waves in economic life.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Review (Fernand </w:t>
      </w:r>
      <w:proofErr w:type="spell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Braudel</w:t>
      </w:r>
      <w:proofErr w:type="spellEnd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Center</w:t>
      </w:r>
      <w:proofErr w:type="spellEnd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519-562.</w:t>
      </w:r>
    </w:p>
    <w:p w:rsidR="00D719D3" w:rsidRPr="00CE6C50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719D3">
        <w:rPr>
          <w:rFonts w:ascii="Times New Roman" w:hAnsi="Times New Roman" w:cs="Times New Roman"/>
          <w:sz w:val="24"/>
          <w:szCs w:val="24"/>
          <w:shd w:val="clear" w:color="auto" w:fill="FFFFFF"/>
        </w:rPr>
        <w:t>Kindleberger</w:t>
      </w:r>
      <w:proofErr w:type="spellEnd"/>
      <w:r w:rsidRPr="00D71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P., &amp; </w:t>
      </w:r>
      <w:proofErr w:type="spellStart"/>
      <w:r w:rsidRPr="00D719D3">
        <w:rPr>
          <w:rFonts w:ascii="Times New Roman" w:hAnsi="Times New Roman" w:cs="Times New Roman"/>
          <w:sz w:val="24"/>
          <w:szCs w:val="24"/>
          <w:shd w:val="clear" w:color="auto" w:fill="FFFFFF"/>
        </w:rPr>
        <w:t>Aliber</w:t>
      </w:r>
      <w:proofErr w:type="spellEnd"/>
      <w:r w:rsidRPr="00D719D3">
        <w:rPr>
          <w:rFonts w:ascii="Times New Roman" w:hAnsi="Times New Roman" w:cs="Times New Roman"/>
          <w:sz w:val="24"/>
          <w:szCs w:val="24"/>
          <w:shd w:val="clear" w:color="auto" w:fill="FFFFFF"/>
        </w:rPr>
        <w:t>, R. Z. (2011).</w:t>
      </w:r>
      <w:proofErr w:type="gramEnd"/>
      <w:r w:rsidRPr="00D71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Manias, panics and crashes: a history of financial crises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 Palgrave Macmillan.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Kindleberger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C. P. (2005).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 financial history of Western Europe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Taylor &amp; Francis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Louri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Minoglou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I. P. (2001).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quantitative exploration on the determinants of (de-) industrialisation: the case of Greece.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Review of Applied Economics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15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(4), 397-410.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Lundberg, E.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(1971).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"Simon Kuznets contributions to Economics".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Swedish Journal of Economics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73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(4): 444–459.</w:t>
      </w:r>
    </w:p>
    <w:p w:rsidR="00D719D3" w:rsidRPr="00CE6C50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Mazzucato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M. (2013).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entrepreneurial state: Debunking public vs. private sector myths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(Vol. 1).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Anthem Press.</w:t>
      </w:r>
      <w:proofErr w:type="gramEnd"/>
    </w:p>
    <w:p w:rsidR="00D719D3" w:rsidRDefault="00D719D3" w:rsidP="00D719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19D3" w:rsidRDefault="00D719D3" w:rsidP="00D71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6C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Musgrave, R. A. (1959). </w:t>
      </w:r>
      <w:proofErr w:type="gramStart"/>
      <w:r w:rsidRPr="00CE6C50">
        <w:rPr>
          <w:rFonts w:ascii="Times New Roman" w:eastAsia="Times New Roman" w:hAnsi="Times New Roman" w:cs="Times New Roman"/>
          <w:sz w:val="24"/>
          <w:szCs w:val="24"/>
          <w:lang w:eastAsia="en-GB"/>
        </w:rPr>
        <w:t>Theory of public finance; a study in public economy.</w:t>
      </w:r>
      <w:proofErr w:type="gramEnd"/>
    </w:p>
    <w:p w:rsidR="00D719D3" w:rsidRPr="00CE6C50" w:rsidRDefault="00D719D3" w:rsidP="00D71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Papanastassiou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M. (1997).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Aspects of the Greek inward and outward foreign direct investment (FDI): The case of the food and drink sector.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E6C5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Development &amp; international cooperation, 13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(24/25).</w:t>
      </w:r>
      <w:proofErr w:type="gramEnd"/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Papanastassiou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, M.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,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&amp;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Pearce, R. (2015) “Multinational subsidiary mandates”, in M. Augier and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Teece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, D. (</w:t>
      </w: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eds</w:t>
      </w:r>
      <w:proofErr w:type="spellEnd"/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) The Palgrave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Encyclopedia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of Strategic Management, [Online, 9 October 2013] Available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hyperlink r:id="rId5" w:history="1">
        <w:r w:rsidRPr="00CE6C50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7F7F7"/>
          </w:rPr>
          <w:t>here</w:t>
        </w:r>
      </w:hyperlink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 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Papanastassiou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, M.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,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&amp;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Pe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arce, R. (2015)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Heterarchy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”,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in M. Augier and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Teece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, D. (</w:t>
      </w: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eds</w:t>
      </w:r>
      <w:proofErr w:type="spellEnd"/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) The Palgrave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>Encyclopedia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of Strategic Management, [Online, 9 October 2013], Available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hyperlink r:id="rId6" w:history="1">
        <w:r w:rsidRPr="00CE6C50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7F7F7"/>
          </w:rPr>
          <w:t>here</w:t>
        </w:r>
      </w:hyperlink>
    </w:p>
    <w:p w:rsidR="00D719D3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6761">
        <w:rPr>
          <w:rFonts w:ascii="Times New Roman" w:hAnsi="Times New Roman" w:cs="Times New Roman"/>
          <w:sz w:val="24"/>
          <w:szCs w:val="24"/>
        </w:rPr>
        <w:t>Minoglou</w:t>
      </w:r>
      <w:proofErr w:type="spellEnd"/>
      <w:r w:rsidRPr="00546761">
        <w:rPr>
          <w:rFonts w:ascii="Times New Roman" w:hAnsi="Times New Roman" w:cs="Times New Roman"/>
          <w:sz w:val="24"/>
          <w:szCs w:val="24"/>
        </w:rPr>
        <w:t>, I. P. (2002).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 Ethnic minority groups in international banking: Greek diaspora bankers of Constantinople and Ottoman state finances, c. 1840–81.</w:t>
      </w:r>
      <w:r w:rsidRPr="00546761">
        <w:rPr>
          <w:rFonts w:ascii="Times New Roman" w:hAnsi="Times New Roman" w:cs="Times New Roman"/>
          <w:i/>
          <w:iCs/>
          <w:sz w:val="24"/>
          <w:szCs w:val="24"/>
        </w:rPr>
        <w:t>Financial History Review</w:t>
      </w:r>
      <w:r w:rsidRPr="00546761">
        <w:rPr>
          <w:rFonts w:ascii="Times New Roman" w:hAnsi="Times New Roman" w:cs="Times New Roman"/>
          <w:sz w:val="24"/>
          <w:szCs w:val="24"/>
        </w:rPr>
        <w:t>, </w:t>
      </w:r>
      <w:r w:rsidRPr="0054676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46761">
        <w:rPr>
          <w:rFonts w:ascii="Times New Roman" w:hAnsi="Times New Roman" w:cs="Times New Roman"/>
          <w:sz w:val="24"/>
          <w:szCs w:val="24"/>
        </w:rPr>
        <w:t xml:space="preserve">(02), 125-146 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</w:rPr>
      </w:pPr>
      <w:r w:rsidRPr="00CE6C50">
        <w:rPr>
          <w:rFonts w:ascii="Times New Roman" w:hAnsi="Times New Roman" w:cs="Times New Roman"/>
          <w:sz w:val="24"/>
          <w:szCs w:val="24"/>
        </w:rPr>
        <w:t>Reinhart, C. M.,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CE6C50">
        <w:rPr>
          <w:rFonts w:ascii="Times New Roman" w:hAnsi="Times New Roman" w:cs="Times New Roman"/>
          <w:sz w:val="24"/>
          <w:szCs w:val="24"/>
        </w:rPr>
        <w:t xml:space="preserve"> Rogoff, K. (2009) </w:t>
      </w:r>
      <w:r w:rsidRPr="00CE6C50">
        <w:rPr>
          <w:rFonts w:ascii="Times New Roman" w:hAnsi="Times New Roman" w:cs="Times New Roman"/>
          <w:i/>
          <w:iCs/>
          <w:sz w:val="24"/>
          <w:szCs w:val="24"/>
        </w:rPr>
        <w:t>This Time is Different: Eight Centuries of Financial Folly</w:t>
      </w:r>
      <w:r w:rsidRPr="00CE6C50">
        <w:rPr>
          <w:rFonts w:ascii="Times New Roman" w:hAnsi="Times New Roman" w:cs="Times New Roman"/>
          <w:sz w:val="24"/>
          <w:szCs w:val="24"/>
        </w:rPr>
        <w:t>, Prince-ton, N.J.: Princeton University Press.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Robinson, J. A., &amp; </w:t>
      </w: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Acemoglu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D. (2012).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Why nations fail: the origins of power, prosperity and poverty.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Selgin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G. A., &amp; White, L. H. (1994).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would the invisible hand handle money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Economic Literature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1718-1749. 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Selgin</w:t>
      </w:r>
      <w:proofErr w:type="spell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, G. A. (1988).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theory of free banking: money supply under competitive note issue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 Rowman &amp; Littlefield Pub Inc.</w:t>
      </w:r>
    </w:p>
    <w:p w:rsidR="00D719D3" w:rsidRPr="00CE6C50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Khasru</w:t>
      </w:r>
      <w:proofErr w:type="spellEnd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 S. M.</w:t>
      </w:r>
      <w:proofErr w:type="gramStart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,&amp;</w:t>
      </w:r>
      <w:proofErr w:type="gramEnd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 </w:t>
      </w:r>
      <w:proofErr w:type="spellStart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Jalil</w:t>
      </w:r>
      <w:proofErr w:type="spellEnd"/>
      <w:r w:rsidRPr="00D719D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M.M. (2004). </w:t>
      </w:r>
      <w:proofErr w:type="gramStart"/>
      <w:r w:rsidRPr="00CE6C5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"Revisiting Kuznets Hypothesis: An Analysis with Time Series and Panel Data".</w:t>
      </w:r>
      <w:proofErr w:type="gramEnd"/>
      <w:r w:rsidRPr="00CE6C5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Bangladesh Development Studies </w:t>
      </w:r>
      <w:r w:rsidRPr="00CE6C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GB"/>
        </w:rPr>
        <w:t>30</w:t>
      </w:r>
      <w:r w:rsidRPr="00CE6C5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(3–4): 89–112.</w:t>
      </w:r>
    </w:p>
    <w:p w:rsidR="00D719D3" w:rsidRPr="00CE6C50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Stone, R., &amp; Croft-Murray, G. (1959).</w:t>
      </w:r>
      <w:proofErr w:type="gramEnd"/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E6C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 accounting and economic models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London: Bowes &amp; Bowes.</w:t>
      </w:r>
    </w:p>
    <w:p w:rsidR="00D719D3" w:rsidRPr="00CE6C50" w:rsidRDefault="00D719D3" w:rsidP="00D719D3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Strange, S. (1997).</w:t>
      </w:r>
      <w:r w:rsidRPr="00CE6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B6C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Casino capitalism</w:t>
      </w:r>
      <w:r w:rsidRPr="00DB6C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</w:rPr>
        <w:t>Manchester University Press.</w:t>
      </w:r>
      <w:proofErr w:type="gramEnd"/>
    </w:p>
    <w:p w:rsidR="005058DB" w:rsidRDefault="005058DB">
      <w:pPr>
        <w:rPr>
          <w:lang w:val="el-GR"/>
        </w:rPr>
      </w:pP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Αλογοσκούδης, Γ. (2014).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B6C82">
        <w:rPr>
          <w:rFonts w:ascii="Times New Roman" w:hAnsi="Times New Roman" w:cs="Times New Roman"/>
          <w:i/>
          <w:sz w:val="24"/>
          <w:szCs w:val="24"/>
          <w:lang w:val="el-GR"/>
        </w:rPr>
        <w:t>Διεθνής Οικονομική και Παγκόσμια Οικονομία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 xml:space="preserve">. Εκδόσεις </w:t>
      </w:r>
      <w:r w:rsidRPr="00CE6C50">
        <w:rPr>
          <w:rFonts w:ascii="Times New Roman" w:hAnsi="Times New Roman" w:cs="Times New Roman"/>
          <w:sz w:val="24"/>
          <w:szCs w:val="24"/>
          <w:lang w:val="de-DE"/>
        </w:rPr>
        <w:t>Gutenberg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719D3" w:rsidRPr="00546761" w:rsidRDefault="00D719D3" w:rsidP="00D719D3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</w:pP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Αρανίτου 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(2012).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r w:rsidRPr="00DB6C82">
        <w:rPr>
          <w:rFonts w:ascii="Times New Roman" w:eastAsia="Times New Roman" w:hAnsi="Times New Roman" w:cs="Times New Roman"/>
          <w:bCs/>
          <w:i/>
          <w:sz w:val="24"/>
          <w:szCs w:val="24"/>
          <w:lang w:val="el-GR" w:eastAsia="en-GB"/>
        </w:rPr>
        <w:t>Αναζητώντας την ελληνική παραδοσιακή μικροαστική τάξη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, 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Ο Πουλαντζάς σήμερα</w:t>
      </w:r>
      <w:r w:rsidRPr="00CE6C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el-GR" w:eastAsia="en-GB"/>
        </w:rPr>
        <w:t>, 30 χρόνια από το θάνατό του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, Ίδρυμα Νίκος Πουλαντζάς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.</w:t>
      </w:r>
    </w:p>
    <w:p w:rsidR="00D719D3" w:rsidRDefault="00D719D3" w:rsidP="00D719D3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</w:pPr>
    </w:p>
    <w:p w:rsidR="00D719D3" w:rsidRPr="00546761" w:rsidRDefault="00D719D3" w:rsidP="00D719D3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</w:pP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Βαϊτσος</w:t>
      </w:r>
      <w:r w:rsidRPr="00546761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K</w:t>
      </w:r>
      <w:r w:rsidRPr="00546761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., &amp; 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Γιαννίτσης,</w:t>
      </w:r>
      <w:r w:rsidRPr="00546761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.. (1987).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r w:rsidRPr="00DB6C82">
        <w:rPr>
          <w:rFonts w:ascii="Times New Roman" w:eastAsia="Times New Roman" w:hAnsi="Times New Roman" w:cs="Times New Roman"/>
          <w:bCs/>
          <w:i/>
          <w:sz w:val="24"/>
          <w:szCs w:val="24"/>
          <w:lang w:val="el-GR" w:eastAsia="en-GB"/>
        </w:rPr>
        <w:t>Τεχνολογικός Μετασχηματισμός και Οικονομική Ανάπτυξη. Ελληνική Εμπειρία και Διεθνείς Προοπτικές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, 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Gutenberg</w:t>
      </w:r>
      <w:r w:rsidRPr="00CE6C50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.</w:t>
      </w:r>
    </w:p>
    <w:p w:rsidR="00D719D3" w:rsidRPr="00546761" w:rsidRDefault="00D719D3" w:rsidP="00D719D3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</w:pPr>
    </w:p>
    <w:p w:rsidR="00D719D3" w:rsidRPr="00546761" w:rsidRDefault="00D719D3" w:rsidP="00D719D3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Γιαννίτσης Τ. (</w:t>
      </w:r>
      <w:r w:rsidRPr="0054676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).</w:t>
      </w:r>
      <w:r w:rsidRPr="0054676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DB6C82">
        <w:rPr>
          <w:rFonts w:ascii="Times New Roman" w:eastAsia="Times New Roman" w:hAnsi="Times New Roman" w:cs="Times New Roman"/>
          <w:i/>
          <w:sz w:val="24"/>
          <w:szCs w:val="24"/>
          <w:lang w:val="el-GR" w:eastAsia="en-GB"/>
        </w:rPr>
        <w:t>Ελληνική Οικονομία, Κρίσιμα Ζητήματα Οικονομικής Πολιτικής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</w:t>
      </w:r>
      <w:r w:rsidRPr="00546761">
        <w:rPr>
          <w:rFonts w:ascii="Times New Roman" w:eastAsia="Times New Roman" w:hAnsi="Times New Roman" w:cs="Times New Roman"/>
          <w:sz w:val="24"/>
          <w:szCs w:val="24"/>
          <w:lang w:eastAsia="en-GB"/>
        </w:rPr>
        <w:t>Alpha</w:t>
      </w:r>
      <w:r w:rsidRPr="0054676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Pr="00546761">
        <w:rPr>
          <w:rFonts w:ascii="Times New Roman" w:eastAsia="Times New Roman" w:hAnsi="Times New Roman" w:cs="Times New Roman"/>
          <w:sz w:val="24"/>
          <w:szCs w:val="24"/>
          <w:lang w:eastAsia="en-GB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Δερτιλής, Γ. (2010). </w:t>
      </w:r>
      <w:r w:rsidRPr="00DB6C8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l-GR"/>
        </w:rPr>
        <w:t xml:space="preserve">Ιστορία του ελληνικού κράτους 1830-1920: τόμος Α και </w:t>
      </w:r>
      <w:r w:rsidRPr="00DB6C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΄. Εκδόσεις Βιβλιωπολείον της Εστίας.</w:t>
      </w:r>
    </w:p>
    <w:p w:rsidR="00D719D3" w:rsidRDefault="00D719D3" w:rsidP="00D719D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Δημέλη,</w:t>
      </w:r>
      <w:r w:rsidRPr="00546761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Σ. (2010),</w:t>
      </w:r>
      <w:r w:rsidRPr="00CE6C5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DB6C8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l-GR"/>
        </w:rPr>
        <w:t>Μακροοικονομικά μεγέθη και ανάπτυξη της ελληνικής οικονομίας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 Εκδόσεις ΟΠΑ.</w:t>
      </w:r>
    </w:p>
    <w:p w:rsidR="00D719D3" w:rsidRDefault="00D719D3" w:rsidP="00D719D3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lang w:val="el-GR"/>
        </w:rPr>
      </w:pPr>
      <w:r w:rsidRPr="00CE6C50">
        <w:rPr>
          <w:lang w:val="el-GR"/>
        </w:rPr>
        <w:t>Ιορδάνογλου,</w:t>
      </w:r>
      <w:r>
        <w:rPr>
          <w:lang w:val="el-GR"/>
        </w:rPr>
        <w:t xml:space="preserve"> Χρ. (2009), </w:t>
      </w:r>
      <w:r w:rsidRPr="00DB6C82">
        <w:rPr>
          <w:i/>
          <w:lang w:val="el-GR"/>
        </w:rPr>
        <w:t>Η Ελληνική Οικονομία στη Μακρά Εμπειρία Διάρκεια 1945-2005</w:t>
      </w:r>
      <w:r>
        <w:rPr>
          <w:lang w:val="el-GR"/>
        </w:rPr>
        <w:t>, Εκδόσεις Πόλις</w:t>
      </w:r>
      <w:r w:rsidRPr="00CE6C50">
        <w:rPr>
          <w:lang w:val="el-GR"/>
        </w:rPr>
        <w:t>.</w:t>
      </w:r>
    </w:p>
    <w:p w:rsidR="00D719D3" w:rsidRPr="00CE6C50" w:rsidRDefault="00D719D3" w:rsidP="00D719D3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lang w:val="el-GR"/>
        </w:rPr>
      </w:pPr>
      <w:r w:rsidRPr="00CE6C50">
        <w:rPr>
          <w:lang w:val="el-GR"/>
        </w:rPr>
        <w:t>Ιορδανογλου,</w:t>
      </w:r>
      <w:r>
        <w:rPr>
          <w:lang w:val="el-GR"/>
        </w:rPr>
        <w:t xml:space="preserve"> Χρ. (2013). </w:t>
      </w:r>
      <w:r w:rsidRPr="00DB6C82">
        <w:rPr>
          <w:i/>
          <w:lang w:val="el-GR"/>
        </w:rPr>
        <w:t>Κράτος και ομάδες συμφερόντων</w:t>
      </w:r>
      <w:r>
        <w:rPr>
          <w:lang w:val="el-GR"/>
        </w:rPr>
        <w:t>, Εκδόσεις Πόλις.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z w:val="24"/>
          <w:szCs w:val="24"/>
          <w:lang w:val="el-GR"/>
        </w:rPr>
        <w:t>Μπήτρος, Γ. Κ.,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&amp;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 xml:space="preserve"> Καραγιάνης, Α. Δ. (2012) «Οι σοσιαλιστικές καταβολές του χ-Φιλελευθερισμού», </w:t>
      </w:r>
      <w:r w:rsidRPr="00CE6C50">
        <w:rPr>
          <w:rFonts w:ascii="Times New Roman" w:hAnsi="Times New Roman" w:cs="Times New Roman"/>
          <w:i/>
          <w:sz w:val="24"/>
          <w:szCs w:val="24"/>
          <w:lang w:val="el-GR"/>
        </w:rPr>
        <w:t>Επιστήμη και Κοινωνία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>, 28, 167-206.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z w:val="24"/>
          <w:szCs w:val="24"/>
          <w:lang w:val="el-GR"/>
        </w:rPr>
        <w:t>Μπήτρος, Γ. Κ. (2012)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 xml:space="preserve"> Τα αίτια της πτώχευσης και τι μέλλει γενέσθαι, Καθημερινή, 9/12/12.</w:t>
      </w:r>
    </w:p>
    <w:p w:rsidR="00D719D3" w:rsidRPr="00CE6C50" w:rsidRDefault="00D719D3" w:rsidP="00D719D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z w:val="24"/>
          <w:szCs w:val="24"/>
          <w:lang w:val="el-GR"/>
        </w:rPr>
        <w:t>Μπήτρος, Γ. Κ. (2014)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E6C50">
        <w:rPr>
          <w:rFonts w:ascii="Times New Roman" w:hAnsi="Times New Roman" w:cs="Times New Roman"/>
          <w:sz w:val="24"/>
          <w:szCs w:val="24"/>
          <w:lang w:val="el-GR"/>
        </w:rPr>
        <w:t xml:space="preserve"> Πώς και γιατί ανατράπηκε το ιδιοκτησιακό καθεστώς στο Σύνταγμα του 1975 και τι πρέπει να κάνουμε – διαθέσιμο </w:t>
      </w:r>
      <w:hyperlink r:id="rId7" w:history="1">
        <w:r w:rsidRPr="00CE6C5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l-GR"/>
          </w:rPr>
          <w:t>ε</w:t>
        </w:r>
        <w:r w:rsidRPr="00CE6C5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l-GR"/>
          </w:rPr>
          <w:t>δ</w:t>
        </w:r>
        <w:r w:rsidRPr="00CE6C5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l-GR"/>
          </w:rPr>
          <w:t>ώ</w:t>
        </w:r>
      </w:hyperlink>
      <w:r w:rsidRPr="00CE6C5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719D3" w:rsidRDefault="00D719D3" w:rsidP="00D719D3">
      <w:pPr>
        <w:rPr>
          <w:rFonts w:ascii="Times New Roman" w:hAnsi="Times New Roman" w:cs="Times New Roman"/>
          <w:spacing w:val="-2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 xml:space="preserve">Μπαλτάς, Ν. (Επιμέλεια) (2001). </w:t>
      </w:r>
      <w:r w:rsidRPr="00DB6C82">
        <w:rPr>
          <w:rFonts w:ascii="Times New Roman" w:hAnsi="Times New Roman" w:cs="Times New Roman"/>
          <w:i/>
          <w:spacing w:val="-2"/>
          <w:sz w:val="24"/>
          <w:szCs w:val="24"/>
          <w:lang w:val="el-GR"/>
        </w:rPr>
        <w:t>Αναπτυξιακή Στρατηγική και Επενδύσεις στη Μεταποίηση για Εμπόριο Αγροτικών Προϊόντων</w:t>
      </w: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>, Υπουργείο Γεωργίας και Οικονομικό Πανεπιστήμιο Αθηνών.</w:t>
      </w:r>
    </w:p>
    <w:p w:rsidR="00D719D3" w:rsidRPr="00CE6C50" w:rsidRDefault="00D719D3" w:rsidP="00D719D3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>Μαρ</w:t>
      </w:r>
      <w:r>
        <w:rPr>
          <w:rFonts w:ascii="Times New Roman" w:hAnsi="Times New Roman" w:cs="Times New Roman"/>
          <w:spacing w:val="-2"/>
          <w:sz w:val="24"/>
          <w:szCs w:val="24"/>
          <w:lang w:val="el-GR"/>
        </w:rPr>
        <w:t xml:space="preserve">αβέγιας, Ν. (Επιμέλεια) (2004). </w:t>
      </w:r>
      <w:r w:rsidRPr="00DB6C82">
        <w:rPr>
          <w:rFonts w:ascii="Times New Roman" w:hAnsi="Times New Roman" w:cs="Times New Roman"/>
          <w:i/>
          <w:spacing w:val="-2"/>
          <w:sz w:val="24"/>
          <w:szCs w:val="24"/>
          <w:lang w:val="el-GR"/>
        </w:rPr>
        <w:t>Στρατηγικές Ανάπτυξης της Ελλάδας</w:t>
      </w:r>
      <w:r w:rsidRPr="00DB6C82">
        <w:rPr>
          <w:rFonts w:ascii="Times New Roman" w:hAnsi="Times New Roman" w:cs="Times New Roman"/>
          <w:spacing w:val="-2"/>
          <w:sz w:val="24"/>
          <w:szCs w:val="24"/>
          <w:lang w:val="el-GR"/>
        </w:rPr>
        <w:t>,</w:t>
      </w: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 xml:space="preserve"> Εκδόσεις Παπαζήση, ΕΘΙΑΓΕ, Αθήνα.</w:t>
      </w:r>
    </w:p>
    <w:p w:rsidR="00D719D3" w:rsidRDefault="00D719D3" w:rsidP="00D719D3">
      <w:pPr>
        <w:jc w:val="both"/>
        <w:rPr>
          <w:rFonts w:ascii="Times New Roman" w:hAnsi="Times New Roman" w:cs="Times New Roman"/>
          <w:spacing w:val="-2"/>
          <w:sz w:val="24"/>
          <w:szCs w:val="24"/>
          <w:lang w:val="el-GR"/>
        </w:rPr>
      </w:pP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>Σαρρής, Α., Μέργος, Γ.</w:t>
      </w:r>
      <w:r>
        <w:rPr>
          <w:rFonts w:ascii="Times New Roman" w:hAnsi="Times New Roman" w:cs="Times New Roman"/>
          <w:spacing w:val="-2"/>
          <w:sz w:val="24"/>
          <w:szCs w:val="24"/>
          <w:lang w:val="el-GR"/>
        </w:rPr>
        <w:t>, &amp;</w:t>
      </w: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 xml:space="preserve"> Σάρρος, Π. (1996). </w:t>
      </w:r>
      <w:r w:rsidRPr="00DB6C82">
        <w:rPr>
          <w:rFonts w:ascii="Times New Roman" w:hAnsi="Times New Roman" w:cs="Times New Roman"/>
          <w:i/>
          <w:spacing w:val="-2"/>
          <w:sz w:val="24"/>
          <w:szCs w:val="24"/>
          <w:lang w:val="el-GR"/>
        </w:rPr>
        <w:t>Η Συμφωνία του Γύρου Ουρουγουάης και οι Επιπτώσεις στην Ελληνική Γεωργία</w:t>
      </w:r>
      <w:r w:rsidRPr="00CE6C50">
        <w:rPr>
          <w:rFonts w:ascii="Times New Roman" w:hAnsi="Times New Roman" w:cs="Times New Roman"/>
          <w:i/>
          <w:spacing w:val="-2"/>
          <w:sz w:val="24"/>
          <w:szCs w:val="24"/>
          <w:lang w:val="el-GR"/>
        </w:rPr>
        <w:t>,</w:t>
      </w:r>
      <w:r w:rsidRPr="00CE6C50">
        <w:rPr>
          <w:rFonts w:ascii="Times New Roman" w:hAnsi="Times New Roman" w:cs="Times New Roman"/>
          <w:spacing w:val="-2"/>
          <w:sz w:val="24"/>
          <w:szCs w:val="24"/>
          <w:lang w:val="el-GR"/>
        </w:rPr>
        <w:t xml:space="preserve"> ΙΟΒΕ, Ειδικές Μελέτες 25, Αθήνα</w:t>
      </w:r>
    </w:p>
    <w:p w:rsidR="00D719D3" w:rsidRPr="00DB6C82" w:rsidRDefault="00D719D3" w:rsidP="00D719D3">
      <w:pPr>
        <w:jc w:val="both"/>
        <w:rPr>
          <w:rStyle w:val="Strong"/>
          <w:rFonts w:ascii="Times New Roman" w:hAnsi="Times New Roman" w:cs="Times New Roman"/>
          <w:b w:val="0"/>
          <w:bCs w:val="0"/>
          <w:spacing w:val="-2"/>
          <w:sz w:val="24"/>
          <w:szCs w:val="24"/>
          <w:lang w:val="el-GR"/>
        </w:rPr>
      </w:pPr>
      <w:r w:rsidRPr="00CE6C50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Φραγκιάδης, Α. (2007)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. </w:t>
      </w:r>
      <w:r w:rsidRPr="00DB6C82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el-GR"/>
        </w:rPr>
        <w:t>Ελληνική οικονομία 19ος-20ός αιώνας</w:t>
      </w:r>
      <w:r w:rsidRPr="00CE6C50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. Εκδόσεις Νεφέλη.</w:t>
      </w:r>
    </w:p>
    <w:p w:rsidR="00D719D3" w:rsidRPr="00D719D3" w:rsidRDefault="00D719D3" w:rsidP="00D719D3">
      <w:pPr>
        <w:rPr>
          <w:lang w:val="el-GR"/>
        </w:rPr>
      </w:pPr>
      <w:bookmarkStart w:id="0" w:name="_GoBack"/>
      <w:bookmarkEnd w:id="0"/>
    </w:p>
    <w:sectPr w:rsidR="00D719D3" w:rsidRPr="00D71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D3"/>
    <w:rsid w:val="005058DB"/>
    <w:rsid w:val="0079162E"/>
    <w:rsid w:val="00D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3"/>
  </w:style>
  <w:style w:type="paragraph" w:styleId="Heading4">
    <w:name w:val="heading 4"/>
    <w:basedOn w:val="Normal"/>
    <w:link w:val="Heading4Char"/>
    <w:uiPriority w:val="9"/>
    <w:qFormat/>
    <w:rsid w:val="00D71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19D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719D3"/>
  </w:style>
  <w:style w:type="character" w:styleId="Hyperlink">
    <w:name w:val="Hyperlink"/>
    <w:basedOn w:val="DefaultParagraphFont"/>
    <w:uiPriority w:val="99"/>
    <w:unhideWhenUsed/>
    <w:rsid w:val="00D719D3"/>
    <w:rPr>
      <w:color w:val="0000FF"/>
      <w:u w:val="single"/>
    </w:rPr>
  </w:style>
  <w:style w:type="paragraph" w:customStyle="1" w:styleId="Default">
    <w:name w:val="Default"/>
    <w:rsid w:val="00D7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19D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1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3"/>
  </w:style>
  <w:style w:type="paragraph" w:styleId="Heading4">
    <w:name w:val="heading 4"/>
    <w:basedOn w:val="Normal"/>
    <w:link w:val="Heading4Char"/>
    <w:uiPriority w:val="9"/>
    <w:qFormat/>
    <w:rsid w:val="00D71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19D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719D3"/>
  </w:style>
  <w:style w:type="character" w:styleId="Hyperlink">
    <w:name w:val="Hyperlink"/>
    <w:basedOn w:val="DefaultParagraphFont"/>
    <w:uiPriority w:val="99"/>
    <w:unhideWhenUsed/>
    <w:rsid w:val="00D719D3"/>
    <w:rPr>
      <w:color w:val="0000FF"/>
      <w:u w:val="single"/>
    </w:rPr>
  </w:style>
  <w:style w:type="paragraph" w:customStyle="1" w:styleId="Default">
    <w:name w:val="Default"/>
    <w:rsid w:val="00D7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19D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apolitiki.gr/%CF%80%CF%8E%CF%82-%CE%BA%CE%B1%CE%B9-%CE%B3%CE%B9%CE%B1%CF%84%CE%AF-%CE%B1%CE%BD%CE%B1%CF%84%CF%81%CE%AC%CF%80%CE%B7%CE%BA%CE%B5-%CF%84%CE%BF-%CE%B9%CE%B4%CE%B9%CE%BF%CE%BA%CF%84%CE%B7%CF%83%CE%B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graveconnect.com/esm/doifinder/10.1057/9781137294678.0267" TargetMode="External"/><Relationship Id="rId5" Type="http://schemas.openxmlformats.org/officeDocument/2006/relationships/hyperlink" Target="http://www.palgraveconnect.com/esm/doifinder/10.1057/9781137294678.0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daf</cp:lastModifiedBy>
  <cp:revision>1</cp:revision>
  <dcterms:created xsi:type="dcterms:W3CDTF">2015-11-29T17:44:00Z</dcterms:created>
  <dcterms:modified xsi:type="dcterms:W3CDTF">2015-11-29T18:09:00Z</dcterms:modified>
</cp:coreProperties>
</file>