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F1" w:rsidRPr="008D00F1" w:rsidRDefault="008D00F1" w:rsidP="008D00F1">
      <w:pPr>
        <w:jc w:val="center"/>
        <w:rPr>
          <w:b/>
        </w:rPr>
      </w:pPr>
      <w:r w:rsidRPr="008D00F1">
        <w:rPr>
          <w:b/>
        </w:rPr>
        <w:t>USEFUL DATA</w:t>
      </w:r>
      <w:r w:rsidR="00E40B93">
        <w:rPr>
          <w:b/>
        </w:rPr>
        <w:t xml:space="preserve">SETS AND </w:t>
      </w:r>
      <w:proofErr w:type="gramStart"/>
      <w:r w:rsidR="00E40B93">
        <w:rPr>
          <w:b/>
        </w:rPr>
        <w:t xml:space="preserve">PUBLICATIONS </w:t>
      </w:r>
      <w:r w:rsidRPr="008D00F1">
        <w:rPr>
          <w:b/>
        </w:rPr>
        <w:t xml:space="preserve"> FOR</w:t>
      </w:r>
      <w:proofErr w:type="gramEnd"/>
      <w:r w:rsidRPr="008D00F1">
        <w:rPr>
          <w:b/>
        </w:rPr>
        <w:t xml:space="preserve"> STUDYING THE STYLIZED FACTS OF GOVERNMENT FINANCES</w:t>
      </w:r>
    </w:p>
    <w:p w:rsidR="008D00F1" w:rsidRDefault="008D00F1" w:rsidP="008D00F1">
      <w:pPr>
        <w:pStyle w:val="ListParagraph"/>
      </w:pPr>
    </w:p>
    <w:p w:rsidR="008D00F1" w:rsidRDefault="008D00F1" w:rsidP="008D00F1">
      <w:pPr>
        <w:pStyle w:val="ListParagraph"/>
        <w:numPr>
          <w:ilvl w:val="0"/>
          <w:numId w:val="1"/>
        </w:numPr>
      </w:pPr>
      <w:r>
        <w:t>Government Budget, Expenditures, Revenues, Fiscal Balance (Deficit and Surplus), Debt</w:t>
      </w:r>
    </w:p>
    <w:p w:rsidR="008D00F1" w:rsidRDefault="008D00F1"/>
    <w:p w:rsidR="006575A0" w:rsidRDefault="008D00F1">
      <w:hyperlink r:id="rId5" w:history="1">
        <w:r w:rsidRPr="00AD2735">
          <w:rPr>
            <w:rStyle w:val="Hyperlink"/>
          </w:rPr>
          <w:t>https://stats.oecd.org/Index.aspx?DataSetCode=GOV</w:t>
        </w:r>
      </w:hyperlink>
    </w:p>
    <w:p w:rsidR="008D00F1" w:rsidRDefault="008D00F1"/>
    <w:p w:rsidR="008D00F1" w:rsidRDefault="008D00F1" w:rsidP="008D00F1">
      <w:pPr>
        <w:pStyle w:val="ListParagraph"/>
        <w:numPr>
          <w:ilvl w:val="0"/>
          <w:numId w:val="1"/>
        </w:numPr>
      </w:pPr>
      <w:r>
        <w:t>Government Expenditures by Function</w:t>
      </w:r>
      <w:r w:rsidR="00A50214">
        <w:t xml:space="preserve"> (</w:t>
      </w:r>
      <w:r w:rsidR="0020324D">
        <w:t>Social Protection, Health, General Public Services, Education, Economic Affairs, Public Order and Safety, Defence, Recreation –Culture – Religion, Environmental Protection, Housing and Community Amenities)</w:t>
      </w:r>
      <w:bookmarkStart w:id="0" w:name="_GoBack"/>
      <w:bookmarkEnd w:id="0"/>
    </w:p>
    <w:p w:rsidR="008D00F1" w:rsidRDefault="008D00F1" w:rsidP="008D00F1"/>
    <w:p w:rsidR="008D00F1" w:rsidRDefault="008D00F1" w:rsidP="008D00F1">
      <w:hyperlink r:id="rId6" w:history="1">
        <w:r>
          <w:rPr>
            <w:rStyle w:val="Hyperlink"/>
          </w:rPr>
          <w:t>https://ec.europa.eu/eurostat/statistics-explained/index.php/Government_expenditure_by_function_%E2%80%93_COFOG</w:t>
        </w:r>
      </w:hyperlink>
    </w:p>
    <w:p w:rsidR="00055279" w:rsidRDefault="00055279" w:rsidP="008D00F1"/>
    <w:p w:rsidR="00E40B93" w:rsidRDefault="00D95821" w:rsidP="00F22EE4">
      <w:pPr>
        <w:pStyle w:val="ListParagraph"/>
        <w:numPr>
          <w:ilvl w:val="0"/>
          <w:numId w:val="1"/>
        </w:numPr>
      </w:pPr>
      <w:r>
        <w:t>Government Revenues by Level of Government</w:t>
      </w:r>
      <w:r w:rsidR="00A50214">
        <w:t xml:space="preserve"> (Central, State</w:t>
      </w:r>
      <w:r>
        <w:t xml:space="preserve">, </w:t>
      </w:r>
      <w:r w:rsidR="00A50214">
        <w:t xml:space="preserve">Local, Social Security) </w:t>
      </w:r>
      <w:r>
        <w:t xml:space="preserve">Statutory </w:t>
      </w:r>
      <w:r w:rsidR="00A50214">
        <w:t xml:space="preserve">Base (Direct, Indirect, Social Security Contributions) </w:t>
      </w:r>
      <w:r>
        <w:t>and Tax B</w:t>
      </w:r>
      <w:r w:rsidR="00A50214">
        <w:t xml:space="preserve">urden (Capital, </w:t>
      </w:r>
      <w:proofErr w:type="spellStart"/>
      <w:r w:rsidR="00A50214">
        <w:t>Labor</w:t>
      </w:r>
      <w:proofErr w:type="spellEnd"/>
      <w:r w:rsidR="00A50214">
        <w:t xml:space="preserve">, Consumption) </w:t>
      </w:r>
    </w:p>
    <w:p w:rsidR="00A50214" w:rsidRDefault="00A50214" w:rsidP="00A50214"/>
    <w:p w:rsidR="00A50214" w:rsidRDefault="00A50214" w:rsidP="00A50214">
      <w:hyperlink r:id="rId7" w:history="1">
        <w:r>
          <w:rPr>
            <w:rStyle w:val="Hyperlink"/>
          </w:rPr>
          <w:t>https://ec.europa.eu/taxation_customs/business/economic-analysis-taxation/taxation-trends-eu-union_en</w:t>
        </w:r>
      </w:hyperlink>
    </w:p>
    <w:p w:rsidR="00055279" w:rsidRDefault="00055279" w:rsidP="00055279"/>
    <w:p w:rsidR="00055279" w:rsidRDefault="00055279" w:rsidP="00055279"/>
    <w:p w:rsidR="008D00F1" w:rsidRDefault="008D00F1"/>
    <w:p w:rsidR="008D00F1" w:rsidRDefault="008D00F1"/>
    <w:sectPr w:rsidR="008D00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6233F"/>
    <w:multiLevelType w:val="hybridMultilevel"/>
    <w:tmpl w:val="AB7AD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F1"/>
    <w:rsid w:val="00055279"/>
    <w:rsid w:val="0020324D"/>
    <w:rsid w:val="006575A0"/>
    <w:rsid w:val="008D00F1"/>
    <w:rsid w:val="00A50214"/>
    <w:rsid w:val="00D95821"/>
    <w:rsid w:val="00E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4A569-7A83-41B2-AEB9-B1462FC4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0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taxation_customs/business/economic-analysis-taxation/taxation-trends-eu-union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rostat/statistics-explained/index.php/Government_expenditure_by_function_%E2%80%93_COFOG" TargetMode="External"/><Relationship Id="rId5" Type="http://schemas.openxmlformats.org/officeDocument/2006/relationships/hyperlink" Target="https://stats.oecd.org/Index.aspx?DataSetCode=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basiakou</dc:creator>
  <cp:keywords/>
  <dc:description/>
  <cp:lastModifiedBy>lydia basiakou</cp:lastModifiedBy>
  <cp:revision>3</cp:revision>
  <dcterms:created xsi:type="dcterms:W3CDTF">2020-02-17T08:51:00Z</dcterms:created>
  <dcterms:modified xsi:type="dcterms:W3CDTF">2020-02-17T09:33:00Z</dcterms:modified>
</cp:coreProperties>
</file>