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3946CE7" w14:textId="77777777" w:rsidR="006B274D" w:rsidRDefault="00E6239D">
      <w:r>
        <w:fldChar w:fldCharType="begin"/>
      </w:r>
      <w:r>
        <w:instrText xml:space="preserve"> HYPERLINK  "https://tradingeconomics.com/greece/indicators" </w:instrText>
      </w:r>
      <w:r>
        <w:fldChar w:fldCharType="separate"/>
      </w:r>
      <w:r>
        <w:rPr>
          <w:rStyle w:val="Hyperlink"/>
        </w:rPr>
        <w:t>https://tradingeconomics.com/greece/indicators</w:t>
      </w:r>
      <w:r>
        <w:rPr>
          <w:rStyle w:val="Hyperlink"/>
        </w:rPr>
        <w:fldChar w:fldCharType="end"/>
      </w:r>
    </w:p>
    <w:p w14:paraId="70228094" w14:textId="77777777" w:rsidR="006B274D" w:rsidRDefault="006B274D"/>
    <w:p w14:paraId="76ABA37A" w14:textId="77777777" w:rsidR="006B274D" w:rsidRDefault="00E6239D">
      <w:hyperlink r:id="rId6" w:history="1">
        <w:r>
          <w:rPr>
            <w:rStyle w:val="Hyperlink"/>
          </w:rPr>
          <w:t>http://gcip.info/</w:t>
        </w:r>
      </w:hyperlink>
    </w:p>
    <w:p w14:paraId="31AB66F3" w14:textId="77777777" w:rsidR="006B274D" w:rsidRDefault="006B274D"/>
    <w:p w14:paraId="179933D9" w14:textId="77777777" w:rsidR="006B274D" w:rsidRDefault="00E6239D">
      <w:hyperlink r:id="rId7" w:history="1">
        <w:r>
          <w:rPr>
            <w:rStyle w:val="Hyperlink"/>
          </w:rPr>
          <w:t>https://tradingeconomics.com/greece/government-spending-to-gdp</w:t>
        </w:r>
      </w:hyperlink>
    </w:p>
    <w:p w14:paraId="6B66CED1" w14:textId="77777777" w:rsidR="006B274D" w:rsidRDefault="006B274D"/>
    <w:p w14:paraId="62191099" w14:textId="77777777" w:rsidR="006B274D" w:rsidRDefault="006B274D"/>
    <w:sectPr w:rsidR="006B274D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46AC7" w14:textId="77777777" w:rsidR="00E6239D" w:rsidRDefault="00E6239D">
      <w:pPr>
        <w:spacing w:after="0" w:line="240" w:lineRule="auto"/>
      </w:pPr>
      <w:r>
        <w:separator/>
      </w:r>
    </w:p>
  </w:endnote>
  <w:endnote w:type="continuationSeparator" w:id="0">
    <w:p w14:paraId="1EA477AD" w14:textId="77777777" w:rsidR="00E6239D" w:rsidRDefault="00E6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EEA7B" w14:textId="77777777" w:rsidR="00E6239D" w:rsidRDefault="00E623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2E5768" w14:textId="77777777" w:rsidR="00E6239D" w:rsidRDefault="00E62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B274D"/>
    <w:rsid w:val="006B274D"/>
    <w:rsid w:val="00974BBE"/>
    <w:rsid w:val="00E6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F24A"/>
  <w15:docId w15:val="{7CA43450-C77A-4AD4-8123-12E0A208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adingeconomics.com/greece/government-spending-to-gd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cip.inf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DRAKOS</dc:creator>
  <dc:description/>
  <cp:lastModifiedBy>KONSTANTINOS DRAKOS</cp:lastModifiedBy>
  <cp:revision>2</cp:revision>
  <dcterms:created xsi:type="dcterms:W3CDTF">2019-10-21T11:47:00Z</dcterms:created>
  <dcterms:modified xsi:type="dcterms:W3CDTF">2019-10-21T11:47:00Z</dcterms:modified>
</cp:coreProperties>
</file>