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B0" w:rsidRDefault="008B7136" w:rsidP="002317BC">
      <w:pPr>
        <w:pStyle w:val="Default"/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Εφαρμοσμένη Οικονομετρία</w:t>
      </w:r>
    </w:p>
    <w:p w:rsidR="008B7136" w:rsidRPr="00BA7ECE" w:rsidRDefault="008B7136" w:rsidP="002317BC">
      <w:pPr>
        <w:pStyle w:val="Default"/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BA7ECE">
        <w:rPr>
          <w:rFonts w:asciiTheme="minorHAnsi" w:hAnsiTheme="minorHAnsi"/>
          <w:b/>
          <w:i/>
          <w:sz w:val="22"/>
          <w:szCs w:val="22"/>
        </w:rPr>
        <w:t>Εργα</w:t>
      </w:r>
      <w:r>
        <w:rPr>
          <w:rFonts w:asciiTheme="minorHAnsi" w:hAnsiTheme="minorHAnsi"/>
          <w:b/>
          <w:i/>
          <w:sz w:val="22"/>
          <w:szCs w:val="22"/>
        </w:rPr>
        <w:t xml:space="preserve">σία 1 </w:t>
      </w:r>
    </w:p>
    <w:p w:rsidR="00D80A39" w:rsidRPr="00BA7ECE" w:rsidRDefault="0036438E" w:rsidP="006770B1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z w:val="22"/>
          <w:szCs w:val="22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 xml:space="preserve">Τα δεδομένα που θα πρέπει να αναλύσετε βρίσκονται στο </w:t>
      </w: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eclass</w:t>
      </w:r>
      <w:proofErr w:type="spellEnd"/>
      <w:r w:rsidR="00113013">
        <w:rPr>
          <w:rFonts w:asciiTheme="minorHAnsi" w:hAnsiTheme="minorHAnsi"/>
          <w:spacing w:val="-2"/>
          <w:sz w:val="22"/>
          <w:szCs w:val="22"/>
        </w:rPr>
        <w:t xml:space="preserve"> του μαθήματος</w:t>
      </w:r>
      <w:r w:rsidR="008B7136" w:rsidRPr="008B7136">
        <w:rPr>
          <w:rFonts w:asciiTheme="minorHAnsi" w:hAnsiTheme="minorHAnsi"/>
          <w:spacing w:val="-2"/>
          <w:sz w:val="22"/>
          <w:szCs w:val="22"/>
        </w:rPr>
        <w:t>,</w:t>
      </w:r>
      <w:r w:rsidR="008B7136">
        <w:rPr>
          <w:rFonts w:asciiTheme="minorHAnsi" w:hAnsiTheme="minorHAnsi"/>
          <w:spacing w:val="-2"/>
          <w:sz w:val="22"/>
          <w:szCs w:val="22"/>
        </w:rPr>
        <w:t xml:space="preserve"> στο </w:t>
      </w:r>
      <w:r w:rsidR="008B7136">
        <w:rPr>
          <w:rFonts w:asciiTheme="minorHAnsi" w:hAnsiTheme="minorHAnsi"/>
          <w:spacing w:val="-2"/>
          <w:sz w:val="22"/>
          <w:szCs w:val="22"/>
          <w:lang w:val="en-US"/>
        </w:rPr>
        <w:t>directory</w:t>
      </w:r>
      <w:r w:rsidR="008B7136" w:rsidRPr="008B7136">
        <w:rPr>
          <w:rFonts w:asciiTheme="minorHAnsi" w:hAnsiTheme="minorHAnsi"/>
          <w:spacing w:val="-2"/>
          <w:sz w:val="22"/>
          <w:szCs w:val="22"/>
        </w:rPr>
        <w:t xml:space="preserve"> ‘</w:t>
      </w:r>
      <w:proofErr w:type="spellStart"/>
      <w:r w:rsidR="008B7136">
        <w:rPr>
          <w:rFonts w:asciiTheme="minorHAnsi" w:hAnsiTheme="minorHAnsi"/>
          <w:spacing w:val="-2"/>
          <w:sz w:val="22"/>
          <w:szCs w:val="22"/>
          <w:lang w:val="en-US"/>
        </w:rPr>
        <w:t>Ergasia</w:t>
      </w:r>
      <w:proofErr w:type="spellEnd"/>
      <w:r w:rsidR="008B7136" w:rsidRPr="008B7136">
        <w:rPr>
          <w:rFonts w:asciiTheme="minorHAnsi" w:hAnsiTheme="minorHAnsi"/>
          <w:spacing w:val="-2"/>
          <w:sz w:val="22"/>
          <w:szCs w:val="22"/>
        </w:rPr>
        <w:t>1_2015</w:t>
      </w:r>
      <w:r w:rsidR="00113013">
        <w:rPr>
          <w:rFonts w:asciiTheme="minorHAnsi" w:hAnsiTheme="minorHAnsi"/>
          <w:spacing w:val="-2"/>
          <w:sz w:val="22"/>
          <w:szCs w:val="22"/>
        </w:rPr>
        <w:t>’</w:t>
      </w:r>
      <w:r w:rsidR="00113013" w:rsidRPr="0011301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13013">
        <w:rPr>
          <w:rFonts w:asciiTheme="minorHAnsi" w:hAnsiTheme="minorHAnsi"/>
          <w:spacing w:val="-2"/>
          <w:sz w:val="22"/>
          <w:szCs w:val="22"/>
        </w:rPr>
        <w:t xml:space="preserve">στο </w:t>
      </w:r>
      <w:r w:rsidR="008B7136">
        <w:rPr>
          <w:rFonts w:asciiTheme="minorHAnsi" w:hAnsiTheme="minorHAnsi"/>
          <w:spacing w:val="-2"/>
          <w:sz w:val="22"/>
          <w:szCs w:val="22"/>
        </w:rPr>
        <w:t>α</w:t>
      </w:r>
      <w:r w:rsidRPr="00BA7ECE">
        <w:rPr>
          <w:rFonts w:asciiTheme="minorHAnsi" w:hAnsiTheme="minorHAnsi"/>
          <w:spacing w:val="-2"/>
          <w:sz w:val="22"/>
          <w:szCs w:val="22"/>
        </w:rPr>
        <w:t xml:space="preserve">ρχείο </w:t>
      </w:r>
      <w:hyperlink r:id="rId6" w:tgtFrame="_blank" w:tooltip="Data_Stocks_Time_Series_Ergasia.xls" w:history="1">
        <w:r w:rsidRPr="00BA7ECE">
          <w:rPr>
            <w:rStyle w:val="Hyperlink"/>
            <w:rFonts w:asciiTheme="minorHAnsi" w:hAnsiTheme="minorHAnsi"/>
            <w:sz w:val="22"/>
            <w:szCs w:val="22"/>
            <w:lang w:val="en-US"/>
          </w:rPr>
          <w:t>Data</w:t>
        </w:r>
        <w:r w:rsidRPr="00BA7ECE">
          <w:rPr>
            <w:rStyle w:val="Hyperlink"/>
            <w:rFonts w:asciiTheme="minorHAnsi" w:hAnsiTheme="minorHAnsi"/>
            <w:sz w:val="22"/>
            <w:szCs w:val="22"/>
          </w:rPr>
          <w:t>_</w:t>
        </w:r>
        <w:proofErr w:type="spellStart"/>
        <w:r w:rsidR="00113013">
          <w:rPr>
            <w:rStyle w:val="Hyperlink"/>
            <w:rFonts w:asciiTheme="minorHAnsi" w:hAnsiTheme="minorHAnsi"/>
            <w:sz w:val="22"/>
            <w:szCs w:val="22"/>
            <w:lang w:val="en-US"/>
          </w:rPr>
          <w:t>Ergasia</w:t>
        </w:r>
        <w:proofErr w:type="spellEnd"/>
        <w:r w:rsidR="00113013" w:rsidRPr="00113013">
          <w:rPr>
            <w:rStyle w:val="Hyperlink"/>
            <w:rFonts w:asciiTheme="minorHAnsi" w:hAnsiTheme="minorHAnsi"/>
            <w:sz w:val="22"/>
            <w:szCs w:val="22"/>
          </w:rPr>
          <w:t>1_</w:t>
        </w:r>
        <w:r w:rsidR="00113013">
          <w:rPr>
            <w:rStyle w:val="Hyperlink"/>
            <w:rFonts w:asciiTheme="minorHAnsi" w:hAnsiTheme="minorHAnsi"/>
            <w:sz w:val="22"/>
            <w:szCs w:val="22"/>
            <w:lang w:val="en-US"/>
          </w:rPr>
          <w:t>Applied</w:t>
        </w:r>
        <w:r w:rsidR="00113013" w:rsidRPr="00113013">
          <w:rPr>
            <w:rStyle w:val="Hyperlink"/>
            <w:rFonts w:asciiTheme="minorHAnsi" w:hAnsiTheme="minorHAnsi"/>
            <w:sz w:val="22"/>
            <w:szCs w:val="22"/>
          </w:rPr>
          <w:t>_</w:t>
        </w:r>
        <w:r w:rsidR="00113013">
          <w:rPr>
            <w:rStyle w:val="Hyperlink"/>
            <w:rFonts w:asciiTheme="minorHAnsi" w:hAnsiTheme="minorHAnsi"/>
            <w:sz w:val="22"/>
            <w:szCs w:val="22"/>
            <w:lang w:val="en-US"/>
          </w:rPr>
          <w:t>Econometrics</w:t>
        </w:r>
        <w:r w:rsidR="00113013" w:rsidRPr="00113013">
          <w:rPr>
            <w:rStyle w:val="Hyperlink"/>
            <w:rFonts w:asciiTheme="minorHAnsi" w:hAnsiTheme="minorHAnsi"/>
            <w:sz w:val="22"/>
            <w:szCs w:val="22"/>
          </w:rPr>
          <w:t>_</w:t>
        </w:r>
        <w:r w:rsidR="00113013">
          <w:rPr>
            <w:rStyle w:val="Hyperlink"/>
            <w:rFonts w:asciiTheme="minorHAnsi" w:hAnsiTheme="minorHAnsi"/>
            <w:sz w:val="22"/>
            <w:szCs w:val="22"/>
            <w:lang w:val="en-US"/>
          </w:rPr>
          <w:t>Predictability</w:t>
        </w:r>
        <w:r w:rsidRPr="00BA7ECE">
          <w:rPr>
            <w:rStyle w:val="Hyperlink"/>
            <w:rFonts w:asciiTheme="minorHAnsi" w:hAnsiTheme="minorHAnsi"/>
            <w:sz w:val="22"/>
            <w:szCs w:val="22"/>
          </w:rPr>
          <w:t>.</w:t>
        </w:r>
        <w:proofErr w:type="spellStart"/>
        <w:r w:rsidRPr="00BA7ECE">
          <w:rPr>
            <w:rStyle w:val="Hyperlink"/>
            <w:rFonts w:asciiTheme="minorHAnsi" w:hAnsiTheme="minorHAnsi"/>
            <w:sz w:val="22"/>
            <w:szCs w:val="22"/>
            <w:lang w:val="en-US"/>
          </w:rPr>
          <w:t>xls</w:t>
        </w:r>
        <w:proofErr w:type="spellEnd"/>
      </w:hyperlink>
      <w:r w:rsidRPr="00BA7ECE">
        <w:rPr>
          <w:rFonts w:asciiTheme="minorHAnsi" w:hAnsiTheme="minorHAnsi"/>
          <w:sz w:val="22"/>
          <w:szCs w:val="22"/>
        </w:rPr>
        <w:t xml:space="preserve"> </w:t>
      </w:r>
      <w:r w:rsidR="00113013">
        <w:rPr>
          <w:rFonts w:asciiTheme="minorHAnsi" w:hAnsiTheme="minorHAnsi"/>
          <w:sz w:val="22"/>
          <w:szCs w:val="22"/>
        </w:rPr>
        <w:t>Οι εξαρτημένες μεταβλητές, για τις οποίες θα κατασκευάσετε προβλέψεις, αφορούν τις μηνιαίες αποδόσεις (</w:t>
      </w:r>
      <w:r w:rsidR="00113013">
        <w:rPr>
          <w:rFonts w:asciiTheme="minorHAnsi" w:hAnsiTheme="minorHAnsi"/>
          <w:sz w:val="22"/>
          <w:szCs w:val="22"/>
          <w:lang w:val="en-US"/>
        </w:rPr>
        <w:t>returns</w:t>
      </w:r>
      <w:r w:rsidR="00113013">
        <w:rPr>
          <w:rFonts w:asciiTheme="minorHAnsi" w:hAnsiTheme="minorHAnsi"/>
          <w:sz w:val="22"/>
          <w:szCs w:val="22"/>
        </w:rPr>
        <w:t>)</w:t>
      </w:r>
      <w:r w:rsidR="00113013" w:rsidRPr="00113013">
        <w:rPr>
          <w:rFonts w:asciiTheme="minorHAnsi" w:hAnsiTheme="minorHAnsi"/>
          <w:sz w:val="22"/>
          <w:szCs w:val="22"/>
        </w:rPr>
        <w:t xml:space="preserve"> </w:t>
      </w:r>
      <w:r w:rsidR="00113013">
        <w:rPr>
          <w:rFonts w:asciiTheme="minorHAnsi" w:hAnsiTheme="minorHAnsi"/>
          <w:sz w:val="22"/>
          <w:szCs w:val="22"/>
        </w:rPr>
        <w:t>τριών μετοχών (</w:t>
      </w:r>
      <w:r w:rsidR="00113013">
        <w:rPr>
          <w:rFonts w:asciiTheme="minorHAnsi" w:hAnsiTheme="minorHAnsi"/>
          <w:sz w:val="22"/>
          <w:szCs w:val="22"/>
          <w:lang w:val="en-US"/>
        </w:rPr>
        <w:t>Apple</w:t>
      </w:r>
      <w:r w:rsidR="00113013" w:rsidRPr="00113013">
        <w:rPr>
          <w:rFonts w:asciiTheme="minorHAnsi" w:hAnsiTheme="minorHAnsi"/>
          <w:sz w:val="22"/>
          <w:szCs w:val="22"/>
        </w:rPr>
        <w:t xml:space="preserve">, </w:t>
      </w:r>
      <w:r w:rsidR="00113013">
        <w:rPr>
          <w:rFonts w:asciiTheme="minorHAnsi" w:hAnsiTheme="minorHAnsi"/>
          <w:sz w:val="22"/>
          <w:szCs w:val="22"/>
          <w:lang w:val="en-US"/>
        </w:rPr>
        <w:t>Exxon</w:t>
      </w:r>
      <w:r w:rsidR="00113013" w:rsidRPr="00113013">
        <w:rPr>
          <w:rFonts w:asciiTheme="minorHAnsi" w:hAnsiTheme="minorHAnsi"/>
          <w:sz w:val="22"/>
          <w:szCs w:val="22"/>
        </w:rPr>
        <w:t xml:space="preserve"> </w:t>
      </w:r>
      <w:r w:rsidR="00113013">
        <w:rPr>
          <w:rFonts w:asciiTheme="minorHAnsi" w:hAnsiTheme="minorHAnsi"/>
          <w:sz w:val="22"/>
          <w:szCs w:val="22"/>
          <w:lang w:val="en-US"/>
        </w:rPr>
        <w:t>Mobil</w:t>
      </w:r>
      <w:r w:rsidR="00113013" w:rsidRPr="00113013">
        <w:rPr>
          <w:rFonts w:asciiTheme="minorHAnsi" w:hAnsiTheme="minorHAnsi"/>
          <w:sz w:val="22"/>
          <w:szCs w:val="22"/>
        </w:rPr>
        <w:t xml:space="preserve">, </w:t>
      </w:r>
      <w:r w:rsidR="00113013">
        <w:rPr>
          <w:rFonts w:asciiTheme="minorHAnsi" w:hAnsiTheme="minorHAnsi"/>
          <w:sz w:val="22"/>
          <w:szCs w:val="22"/>
          <w:lang w:val="en-US"/>
        </w:rPr>
        <w:t>Microsoft</w:t>
      </w:r>
      <w:r w:rsidR="00113013">
        <w:rPr>
          <w:rFonts w:asciiTheme="minorHAnsi" w:hAnsiTheme="minorHAnsi"/>
          <w:sz w:val="22"/>
          <w:szCs w:val="22"/>
        </w:rPr>
        <w:t>) γ</w:t>
      </w:r>
      <w:r w:rsidRPr="00BA7ECE">
        <w:rPr>
          <w:rFonts w:asciiTheme="minorHAnsi" w:hAnsiTheme="minorHAnsi"/>
          <w:sz w:val="22"/>
          <w:szCs w:val="22"/>
        </w:rPr>
        <w:t xml:space="preserve">ια το διάστημα </w:t>
      </w:r>
      <w:r w:rsidR="00113013">
        <w:rPr>
          <w:rFonts w:asciiTheme="minorHAnsi" w:hAnsiTheme="minorHAnsi"/>
          <w:sz w:val="22"/>
          <w:szCs w:val="22"/>
        </w:rPr>
        <w:t>3/1987 – 9/2014. Οι ανεξάρτητες μεταβλητές που θα χρησιμοποιήσετε στα υπ</w:t>
      </w:r>
      <w:r w:rsidR="00AF79BA">
        <w:rPr>
          <w:rFonts w:asciiTheme="minorHAnsi" w:hAnsiTheme="minorHAnsi"/>
          <w:sz w:val="22"/>
          <w:szCs w:val="22"/>
        </w:rPr>
        <w:t>οδείγματα</w:t>
      </w:r>
      <w:r w:rsidR="00113013">
        <w:rPr>
          <w:rFonts w:asciiTheme="minorHAnsi" w:hAnsiTheme="minorHAnsi"/>
          <w:sz w:val="22"/>
          <w:szCs w:val="22"/>
        </w:rPr>
        <w:t xml:space="preserve"> αφορούν </w:t>
      </w:r>
      <w:r w:rsidR="00BE301E" w:rsidRPr="00BA7ECE">
        <w:rPr>
          <w:rFonts w:asciiTheme="minorHAnsi" w:hAnsiTheme="minorHAnsi"/>
          <w:sz w:val="22"/>
          <w:szCs w:val="22"/>
        </w:rPr>
        <w:t xml:space="preserve">μηνιαίες τιμές/αποδόσεις για </w:t>
      </w:r>
      <w:r w:rsidR="00113013">
        <w:rPr>
          <w:rFonts w:asciiTheme="minorHAnsi" w:hAnsiTheme="minorHAnsi"/>
          <w:sz w:val="22"/>
          <w:szCs w:val="22"/>
        </w:rPr>
        <w:t>τις</w:t>
      </w:r>
      <w:r w:rsidR="00153086" w:rsidRPr="00BA7ECE">
        <w:rPr>
          <w:rFonts w:asciiTheme="minorHAnsi" w:hAnsiTheme="minorHAnsi"/>
          <w:sz w:val="22"/>
          <w:szCs w:val="22"/>
        </w:rPr>
        <w:t xml:space="preserve"> μετα</w:t>
      </w:r>
      <w:r w:rsidR="006770B1" w:rsidRPr="00BA7ECE">
        <w:rPr>
          <w:rFonts w:asciiTheme="minorHAnsi" w:hAnsiTheme="minorHAnsi"/>
          <w:sz w:val="22"/>
          <w:szCs w:val="22"/>
        </w:rPr>
        <w:t xml:space="preserve">βλητές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sp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>500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ret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tbill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chtbill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term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yield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credit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ExGVT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ExWGBI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ExBHY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ExCOM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ExFRBI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INFL</w:t>
      </w:r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770B1" w:rsidRPr="00BA7ECE">
        <w:rPr>
          <w:rFonts w:asciiTheme="minorHAnsi" w:hAnsiTheme="minorHAnsi"/>
          <w:sz w:val="22"/>
          <w:szCs w:val="22"/>
          <w:lang w:val="en-US"/>
        </w:rPr>
        <w:t>ChINFL</w:t>
      </w:r>
      <w:proofErr w:type="spellEnd"/>
      <w:r w:rsidR="006770B1" w:rsidRPr="00BA7ECE">
        <w:rPr>
          <w:rFonts w:asciiTheme="minorHAnsi" w:hAnsiTheme="minorHAnsi"/>
          <w:sz w:val="22"/>
          <w:szCs w:val="22"/>
        </w:rPr>
        <w:t xml:space="preserve">, </w:t>
      </w:r>
      <w:r w:rsidR="006770B1" w:rsidRPr="00BA7ECE">
        <w:rPr>
          <w:rFonts w:asciiTheme="minorHAnsi" w:hAnsiTheme="minorHAnsi"/>
          <w:sz w:val="22"/>
          <w:szCs w:val="22"/>
          <w:lang w:val="en-US"/>
        </w:rPr>
        <w:t>INPROD</w:t>
      </w:r>
      <w:r w:rsidR="006770B1" w:rsidRPr="00BA7ECE">
        <w:rPr>
          <w:rFonts w:asciiTheme="minorHAnsi" w:hAnsiTheme="minorHAnsi"/>
          <w:sz w:val="22"/>
          <w:szCs w:val="22"/>
        </w:rPr>
        <w:t xml:space="preserve"> για το διάστημα 3/1987-9/2014</w:t>
      </w:r>
      <w:r w:rsidR="00113013">
        <w:rPr>
          <w:rFonts w:asciiTheme="minorHAnsi" w:hAnsiTheme="minorHAnsi"/>
          <w:sz w:val="22"/>
          <w:szCs w:val="22"/>
        </w:rPr>
        <w:t>.</w:t>
      </w:r>
      <w:r w:rsidR="00000B86" w:rsidRPr="00BA7ECE">
        <w:rPr>
          <w:rFonts w:asciiTheme="minorHAnsi" w:hAnsiTheme="minorHAnsi"/>
          <w:sz w:val="22"/>
          <w:szCs w:val="22"/>
        </w:rPr>
        <w:t xml:space="preserve"> </w:t>
      </w:r>
      <w:r w:rsidR="00D80A39" w:rsidRPr="00BA7ECE">
        <w:rPr>
          <w:rFonts w:asciiTheme="minorHAnsi" w:hAnsiTheme="minorHAnsi"/>
          <w:sz w:val="22"/>
          <w:szCs w:val="22"/>
        </w:rPr>
        <w:t>Συγκεκριμένα</w:t>
      </w:r>
      <w:r w:rsidR="00D80A39" w:rsidRPr="00113013">
        <w:rPr>
          <w:rFonts w:asciiTheme="minorHAnsi" w:hAnsiTheme="minorHAnsi"/>
          <w:sz w:val="22"/>
          <w:szCs w:val="22"/>
        </w:rPr>
        <w:t>:</w:t>
      </w:r>
    </w:p>
    <w:p w:rsidR="00000B86" w:rsidRPr="00AF79BA" w:rsidRDefault="00D80A39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eastAsiaTheme="minorHAnsi" w:hAnsiTheme="minorHAnsi" w:cs="TTdcr10"/>
          <w:sz w:val="22"/>
          <w:szCs w:val="22"/>
          <w:lang w:val="en-US" w:eastAsia="en-US"/>
        </w:rPr>
      </w:pPr>
      <w:r w:rsidRPr="00BA7ECE">
        <w:rPr>
          <w:rFonts w:asciiTheme="minorHAnsi" w:hAnsiTheme="minorHAnsi"/>
          <w:sz w:val="22"/>
          <w:szCs w:val="22"/>
          <w:lang w:val="en-US"/>
        </w:rPr>
        <w:t>Sp</w:t>
      </w:r>
      <w:r w:rsidRPr="00AF79BA">
        <w:rPr>
          <w:rFonts w:asciiTheme="minorHAnsi" w:hAnsiTheme="minorHAnsi"/>
          <w:sz w:val="22"/>
          <w:szCs w:val="22"/>
          <w:lang w:val="en-US"/>
        </w:rPr>
        <w:t>500</w:t>
      </w:r>
      <w:r w:rsidRPr="00BA7ECE">
        <w:rPr>
          <w:rFonts w:asciiTheme="minorHAnsi" w:hAnsiTheme="minorHAnsi"/>
          <w:sz w:val="22"/>
          <w:szCs w:val="22"/>
          <w:lang w:val="en-US"/>
        </w:rPr>
        <w:t>ret</w:t>
      </w:r>
      <w:r w:rsidRPr="00AF79BA">
        <w:rPr>
          <w:rFonts w:asciiTheme="minorHAnsi" w:hAnsiTheme="minorHAnsi"/>
          <w:sz w:val="22"/>
          <w:szCs w:val="22"/>
          <w:lang w:val="en-US"/>
        </w:rPr>
        <w:t>:</w:t>
      </w:r>
      <w:r w:rsidR="00E4716A" w:rsidRPr="00AF79B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4716A" w:rsidRPr="00BA7ECE">
        <w:rPr>
          <w:rFonts w:asciiTheme="minorHAnsi" w:hAnsiTheme="minorHAnsi"/>
          <w:sz w:val="22"/>
          <w:szCs w:val="22"/>
          <w:lang w:val="en-US"/>
        </w:rPr>
        <w:t>the</w:t>
      </w:r>
      <w:r w:rsidR="00E4716A" w:rsidRPr="00AF79B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4716A" w:rsidRPr="00BA7ECE">
        <w:rPr>
          <w:rFonts w:asciiTheme="minorHAnsi" w:hAnsiTheme="minorHAnsi"/>
          <w:sz w:val="22"/>
          <w:szCs w:val="22"/>
          <w:lang w:val="en-US"/>
        </w:rPr>
        <w:t>excess</w:t>
      </w:r>
      <w:r w:rsidR="00E4716A" w:rsidRPr="00AF79B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D6C00" w:rsidRPr="00BA7ECE">
        <w:rPr>
          <w:rFonts w:asciiTheme="minorHAnsi" w:hAnsiTheme="minorHAnsi"/>
          <w:sz w:val="22"/>
          <w:szCs w:val="22"/>
          <w:lang w:val="en-US"/>
        </w:rPr>
        <w:t>returns</w:t>
      </w:r>
      <w:r w:rsidR="00BD6C00" w:rsidRPr="00AF79B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D6C00" w:rsidRPr="00BA7ECE">
        <w:rPr>
          <w:rFonts w:asciiTheme="minorHAnsi" w:hAnsiTheme="minorHAnsi"/>
          <w:sz w:val="22"/>
          <w:szCs w:val="22"/>
          <w:lang w:val="en-US"/>
        </w:rPr>
        <w:t>of</w:t>
      </w:r>
      <w:r w:rsidR="00BD6C00" w:rsidRPr="00AF79B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D6C00" w:rsidRPr="00BA7ECE">
        <w:rPr>
          <w:rFonts w:asciiTheme="minorHAnsi" w:hAnsiTheme="minorHAnsi"/>
          <w:sz w:val="22"/>
          <w:szCs w:val="22"/>
          <w:lang w:val="en-US"/>
        </w:rPr>
        <w:t>the</w:t>
      </w:r>
      <w:r w:rsidR="00BD6C00" w:rsidRPr="00AF79B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S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&amp;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P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500</w:t>
      </w:r>
      <w:r w:rsidR="00BD6C00"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="00BD6C00"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index</w:t>
      </w:r>
    </w:p>
    <w:p w:rsidR="00000B86" w:rsidRPr="00AF79BA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eastAsiaTheme="minorHAnsi" w:hAnsiTheme="minorHAnsi" w:cs="TTdcr10"/>
          <w:sz w:val="22"/>
          <w:szCs w:val="22"/>
          <w:lang w:val="en-US" w:eastAsia="en-US"/>
        </w:rPr>
      </w:pPr>
      <w:proofErr w:type="spellStart"/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Tbill</w:t>
      </w:r>
      <w:proofErr w:type="spellEnd"/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: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the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interest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rate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on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a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three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-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month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Treasury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bill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(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secondary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 xml:space="preserve"> </w:t>
      </w:r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market</w:t>
      </w:r>
      <w:r w:rsidRPr="00AF79BA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)</w:t>
      </w:r>
    </w:p>
    <w:p w:rsidR="00000B86" w:rsidRPr="00BA7ECE" w:rsidRDefault="00BD6C00" w:rsidP="00E32BD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Chtibill</w:t>
      </w:r>
      <w:proofErr w:type="spellEnd"/>
      <w:r w:rsidRPr="00BA7ECE">
        <w:rPr>
          <w:rFonts w:asciiTheme="minorHAnsi" w:eastAsiaTheme="minorHAnsi" w:hAnsiTheme="minorHAnsi" w:cs="TTdcr10"/>
          <w:sz w:val="22"/>
          <w:szCs w:val="22"/>
          <w:lang w:val="en-US" w:eastAsia="en-US"/>
        </w:rPr>
        <w:t>: change in the Treasury bill rate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Term:</w:t>
      </w:r>
      <w:r w:rsidR="00E32BD9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difference between the long-term yield</w:t>
      </w:r>
      <w:r w:rsidR="00E4716A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(10 year)</w:t>
      </w:r>
      <w:r w:rsidR="00E32BD9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and the Treasury bill rate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Yield:</w:t>
      </w:r>
      <w:r w:rsidR="00E32BD9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</w:t>
      </w:r>
      <w:r w:rsidR="00E4716A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the difference between the FED rate and the Treasury bill rate 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Credit:</w:t>
      </w:r>
      <w:r w:rsidR="00E4716A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difference between BAA and AAA rated corporate bond yields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ExGVT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returns of US 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big 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>government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and corporate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bonds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ExWGBI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returns of 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world 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>corporate and government bonds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ExBHY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returns of Barclays high yield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ExCOM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 of commodities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ExFRBI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553ACC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the excess return </w:t>
      </w:r>
      <w:r w:rsidR="000D20AD" w:rsidRPr="00BA7ECE">
        <w:rPr>
          <w:rFonts w:asciiTheme="minorHAnsi" w:hAnsiTheme="minorHAnsi"/>
          <w:spacing w:val="-2"/>
          <w:sz w:val="22"/>
          <w:szCs w:val="22"/>
          <w:lang w:val="en-US"/>
        </w:rPr>
        <w:t>of US currency index</w:t>
      </w:r>
    </w:p>
    <w:p w:rsidR="00000B86" w:rsidRPr="00BA7ECE" w:rsidRDefault="00BD6C00" w:rsidP="00D80A39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INFL:</w:t>
      </w:r>
      <w:r w:rsidR="00000B86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inflation rate</w:t>
      </w:r>
    </w:p>
    <w:p w:rsidR="00000B86" w:rsidRPr="00BA7ECE" w:rsidRDefault="00BD6C00" w:rsidP="00000B86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proofErr w:type="spellStart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ChINFL</w:t>
      </w:r>
      <w:proofErr w:type="spellEnd"/>
      <w:r w:rsidRPr="00BA7ECE">
        <w:rPr>
          <w:rFonts w:asciiTheme="minorHAnsi" w:hAnsiTheme="minorHAnsi"/>
          <w:spacing w:val="-2"/>
          <w:sz w:val="22"/>
          <w:szCs w:val="22"/>
          <w:lang w:val="en-US"/>
        </w:rPr>
        <w:t>:</w:t>
      </w:r>
      <w:r w:rsidR="00000B86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change in the inflation</w:t>
      </w:r>
    </w:p>
    <w:p w:rsidR="00FC39C8" w:rsidRPr="00B10F73" w:rsidRDefault="00BD6C00" w:rsidP="00B10F73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  <w:lang w:val="en-US"/>
        </w:rPr>
      </w:pPr>
      <w:r w:rsidRPr="00BA7ECE">
        <w:rPr>
          <w:rFonts w:asciiTheme="minorHAnsi" w:hAnsiTheme="minorHAnsi"/>
          <w:spacing w:val="-2"/>
          <w:sz w:val="22"/>
          <w:szCs w:val="22"/>
        </w:rPr>
        <w:t>INPROD:</w:t>
      </w:r>
      <w:r w:rsidR="00000B86" w:rsidRPr="00BA7ECE">
        <w:rPr>
          <w:rFonts w:asciiTheme="minorHAnsi" w:hAnsiTheme="minorHAnsi"/>
          <w:spacing w:val="-2"/>
          <w:sz w:val="22"/>
          <w:szCs w:val="22"/>
          <w:lang w:val="en-US"/>
        </w:rPr>
        <w:t xml:space="preserve"> industrial production rate</w:t>
      </w:r>
    </w:p>
    <w:p w:rsidR="00E50764" w:rsidRPr="00764884" w:rsidRDefault="00764884" w:rsidP="00B10F73">
      <w:pPr>
        <w:pStyle w:val="ListParagraph"/>
        <w:shd w:val="clear" w:color="auto" w:fill="FFFFFF"/>
        <w:spacing w:line="360" w:lineRule="auto"/>
        <w:ind w:left="360"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Να αναλύσετε τις αποδόσεις των τριών μετοχών </w:t>
      </w:r>
      <w:r w:rsidRPr="00764884">
        <w:rPr>
          <w:rFonts w:asciiTheme="minorHAnsi" w:hAnsiTheme="minorHAnsi"/>
          <w:spacing w:val="-2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  <w:lang w:val="en-US"/>
        </w:rPr>
        <w:t>Apple</w:t>
      </w:r>
      <w:r w:rsidRPr="0011301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  <w:lang w:val="en-US"/>
        </w:rPr>
        <w:t>Exxon</w:t>
      </w:r>
      <w:r w:rsidRPr="0011301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Mobil</w:t>
      </w:r>
      <w:r w:rsidRPr="0011301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  <w:lang w:val="en-US"/>
        </w:rPr>
        <w:t>Microsoft</w:t>
      </w:r>
      <w:r w:rsidRPr="00764884">
        <w:rPr>
          <w:rFonts w:asciiTheme="minorHAnsi" w:hAnsiTheme="minorHAnsi"/>
          <w:spacing w:val="-2"/>
          <w:sz w:val="22"/>
          <w:szCs w:val="22"/>
        </w:rPr>
        <w:t>)</w:t>
      </w:r>
      <w:r w:rsidR="00E50764" w:rsidRPr="00764884">
        <w:rPr>
          <w:rFonts w:asciiTheme="minorHAnsi" w:hAnsiTheme="minorHAnsi"/>
          <w:spacing w:val="-2"/>
          <w:sz w:val="22"/>
          <w:szCs w:val="22"/>
        </w:rPr>
        <w:t xml:space="preserve"> με τη χρήση Στατιστικών-οικονομετρικών υποδειγμάτων σε γλώσσα προγραμματισμού (</w:t>
      </w:r>
      <w:r w:rsidR="00E50764" w:rsidRPr="00764884">
        <w:rPr>
          <w:rFonts w:asciiTheme="minorHAnsi" w:hAnsiTheme="minorHAnsi"/>
          <w:spacing w:val="-2"/>
          <w:sz w:val="22"/>
          <w:szCs w:val="22"/>
          <w:lang w:val="en-US"/>
        </w:rPr>
        <w:t>R</w:t>
      </w:r>
      <w:r w:rsidRPr="00764884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ή </w:t>
      </w:r>
      <w:proofErr w:type="spellStart"/>
      <w:r w:rsidR="00E50764" w:rsidRPr="00764884">
        <w:rPr>
          <w:rFonts w:asciiTheme="minorHAnsi" w:hAnsiTheme="minorHAnsi"/>
          <w:spacing w:val="-2"/>
          <w:sz w:val="22"/>
          <w:szCs w:val="22"/>
          <w:lang w:val="en-US"/>
        </w:rPr>
        <w:t>Matlab</w:t>
      </w:r>
      <w:proofErr w:type="spellEnd"/>
      <w:r w:rsidR="00E50764" w:rsidRPr="00764884">
        <w:rPr>
          <w:rFonts w:asciiTheme="minorHAnsi" w:hAnsiTheme="minorHAnsi"/>
          <w:spacing w:val="-2"/>
          <w:sz w:val="22"/>
          <w:szCs w:val="22"/>
        </w:rPr>
        <w:t xml:space="preserve">), με σκοπό την πρόβλεψη των αποδόσεων </w:t>
      </w:r>
      <w:r w:rsidR="00A03872">
        <w:rPr>
          <w:rFonts w:asciiTheme="minorHAnsi" w:hAnsiTheme="minorHAnsi"/>
          <w:spacing w:val="-2"/>
          <w:sz w:val="22"/>
          <w:szCs w:val="22"/>
        </w:rPr>
        <w:t xml:space="preserve">των </w:t>
      </w:r>
      <w:r>
        <w:rPr>
          <w:rFonts w:asciiTheme="minorHAnsi" w:hAnsiTheme="minorHAnsi"/>
          <w:spacing w:val="-2"/>
          <w:sz w:val="22"/>
          <w:szCs w:val="22"/>
        </w:rPr>
        <w:t xml:space="preserve">τριών μετοχών </w:t>
      </w:r>
      <w:r w:rsidR="00E50764" w:rsidRPr="00764884">
        <w:rPr>
          <w:rFonts w:asciiTheme="minorHAnsi" w:hAnsiTheme="minorHAnsi"/>
          <w:spacing w:val="-2"/>
          <w:sz w:val="22"/>
          <w:szCs w:val="22"/>
        </w:rPr>
        <w:t xml:space="preserve">για το διάστημα 10/2012-9/2014 (24 </w:t>
      </w:r>
      <w:r w:rsidR="00E50764" w:rsidRPr="00764884">
        <w:rPr>
          <w:rFonts w:asciiTheme="minorHAnsi" w:hAnsiTheme="minorHAnsi"/>
          <w:spacing w:val="-2"/>
          <w:sz w:val="22"/>
          <w:szCs w:val="22"/>
          <w:lang w:val="en-US"/>
        </w:rPr>
        <w:t>one</w:t>
      </w:r>
      <w:r w:rsidR="00E50764" w:rsidRPr="00764884">
        <w:rPr>
          <w:rFonts w:asciiTheme="minorHAnsi" w:hAnsiTheme="minorHAnsi"/>
          <w:spacing w:val="-2"/>
          <w:sz w:val="22"/>
          <w:szCs w:val="22"/>
        </w:rPr>
        <w:t>-</w:t>
      </w:r>
      <w:r w:rsidR="00E50764" w:rsidRPr="00764884">
        <w:rPr>
          <w:rFonts w:asciiTheme="minorHAnsi" w:hAnsiTheme="minorHAnsi"/>
          <w:spacing w:val="-2"/>
          <w:sz w:val="22"/>
          <w:szCs w:val="22"/>
          <w:lang w:val="en-US"/>
        </w:rPr>
        <w:t>step</w:t>
      </w:r>
      <w:r w:rsidR="00E50764" w:rsidRPr="00764884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50764" w:rsidRPr="00764884">
        <w:rPr>
          <w:rFonts w:asciiTheme="minorHAnsi" w:hAnsiTheme="minorHAnsi"/>
          <w:spacing w:val="-2"/>
          <w:sz w:val="22"/>
          <w:szCs w:val="22"/>
          <w:lang w:val="en-US"/>
        </w:rPr>
        <w:t>ahead</w:t>
      </w:r>
      <w:r w:rsidR="007C1BF0">
        <w:rPr>
          <w:rFonts w:asciiTheme="minorHAnsi" w:hAnsiTheme="minorHAnsi"/>
          <w:spacing w:val="-2"/>
          <w:sz w:val="22"/>
          <w:szCs w:val="22"/>
        </w:rPr>
        <w:t xml:space="preserve"> προβλέψεις).</w:t>
      </w:r>
      <w:r w:rsidR="00B10F73" w:rsidRPr="00B10F7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10F73">
        <w:rPr>
          <w:rFonts w:asciiTheme="minorHAnsi" w:hAnsiTheme="minorHAnsi"/>
          <w:spacing w:val="-2"/>
          <w:sz w:val="22"/>
          <w:szCs w:val="22"/>
        </w:rPr>
        <w:t xml:space="preserve">[Προσοχή: Η εξαρτημένη μεταβλητή παίρνει τιμές στο χρόνο </w:t>
      </w:r>
      <w:r w:rsidR="00B10F73">
        <w:rPr>
          <w:rFonts w:asciiTheme="minorHAnsi" w:hAnsiTheme="minorHAnsi"/>
          <w:spacing w:val="-2"/>
          <w:sz w:val="22"/>
          <w:szCs w:val="22"/>
          <w:lang w:val="en-US"/>
        </w:rPr>
        <w:t>t</w:t>
      </w:r>
      <w:r w:rsidR="00B10F73">
        <w:rPr>
          <w:rFonts w:asciiTheme="minorHAnsi" w:hAnsiTheme="minorHAnsi"/>
          <w:spacing w:val="-2"/>
          <w:sz w:val="22"/>
          <w:szCs w:val="22"/>
        </w:rPr>
        <w:t xml:space="preserve">+1, ενώ οι ανεξάρτητες μεταβλητές στο χρόνο </w:t>
      </w:r>
      <w:r w:rsidR="00B10F73">
        <w:rPr>
          <w:rFonts w:asciiTheme="minorHAnsi" w:hAnsiTheme="minorHAnsi"/>
          <w:spacing w:val="-2"/>
          <w:sz w:val="22"/>
          <w:szCs w:val="22"/>
          <w:lang w:val="en-US"/>
        </w:rPr>
        <w:t>t</w:t>
      </w:r>
      <w:r w:rsidR="00B10F73">
        <w:rPr>
          <w:rFonts w:asciiTheme="minorHAnsi" w:hAnsiTheme="minorHAnsi"/>
          <w:spacing w:val="-2"/>
          <w:sz w:val="22"/>
          <w:szCs w:val="22"/>
        </w:rPr>
        <w:t>].</w:t>
      </w:r>
      <w:r w:rsidR="00B10F73" w:rsidRPr="00B10F7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C1BF0">
        <w:rPr>
          <w:rFonts w:asciiTheme="minorHAnsi" w:hAnsiTheme="minorHAnsi"/>
          <w:spacing w:val="-2"/>
          <w:sz w:val="22"/>
          <w:szCs w:val="22"/>
        </w:rPr>
        <w:t xml:space="preserve"> Συγκεκριμένα, να χρησιμοποιήσετε τα ακόλουθα υποδείγματα:</w:t>
      </w:r>
      <w:r w:rsidR="00E50764" w:rsidRPr="00764884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073E49" w:rsidRDefault="007C1BF0" w:rsidP="007C1BF0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Υπόδειγμα πολλαπλής παλινδρόμησης (να χρησιμοποιήσετε την μέθοδο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stepwise</w:t>
      </w:r>
      <w:r w:rsidRPr="007C1BF0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για να επιλέξετε τις μεταβλητές </w:t>
      </w:r>
      <w:r w:rsidR="00073E49">
        <w:rPr>
          <w:rFonts w:asciiTheme="minorHAnsi" w:hAnsiTheme="minorHAnsi"/>
          <w:spacing w:val="-2"/>
          <w:sz w:val="22"/>
          <w:szCs w:val="22"/>
        </w:rPr>
        <w:t xml:space="preserve">που έχουν προβλεπτική ικανότητα). Το υπόδειγμα που θα χρησιμοποιήσετε θα είναι της μορφής: </w:t>
      </w:r>
    </w:p>
    <w:p w:rsidR="00073E49" w:rsidRPr="00932B87" w:rsidRDefault="00932B87" w:rsidP="00073E49">
      <w:pPr>
        <w:pStyle w:val="ListParagraph"/>
        <w:shd w:val="clear" w:color="auto" w:fill="FFFFFF"/>
        <w:spacing w:line="360" w:lineRule="auto"/>
        <w:ind w:left="360" w:right="14"/>
        <w:jc w:val="center"/>
        <w:rPr>
          <w:rFonts w:asciiTheme="minorHAnsi" w:hAnsiTheme="minorHAnsi"/>
          <w:spacing w:val="-2"/>
          <w:sz w:val="22"/>
          <w:szCs w:val="22"/>
          <w:lang w:val="en-US"/>
        </w:rPr>
      </w:pPr>
      <w:r w:rsidRPr="00932B87">
        <w:rPr>
          <w:rFonts w:asciiTheme="minorHAnsi" w:hAnsiTheme="minorHAnsi"/>
          <w:spacing w:val="-2"/>
          <w:position w:val="-32"/>
          <w:sz w:val="22"/>
          <w:szCs w:val="22"/>
        </w:rPr>
        <w:object w:dxaOrig="3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8.25pt" o:ole="">
            <v:imagedata r:id="rId7" o:title=""/>
          </v:shape>
          <o:OLEObject Type="Embed" ProgID="Equation.3" ShapeID="_x0000_i1025" DrawAspect="Content" ObjectID="_1489086477" r:id="rId8"/>
        </w:object>
      </w:r>
    </w:p>
    <w:p w:rsidR="00073E49" w:rsidRDefault="00073E49" w:rsidP="00073E49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Υπόδειγμα πολλαπλής παλινδρόμησης (να χρησιμοποιήσετε </w:t>
      </w:r>
      <w:r w:rsidR="00932B87">
        <w:rPr>
          <w:rFonts w:asciiTheme="minorHAnsi" w:hAnsiTheme="minorHAnsi"/>
          <w:spacing w:val="-2"/>
          <w:sz w:val="22"/>
          <w:szCs w:val="22"/>
        </w:rPr>
        <w:t>μόνο</w:t>
      </w:r>
      <w:r w:rsidR="00932B87" w:rsidRPr="00932B87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>τις μεταβλητές που έχουν προβλεπτική ικανότητα</w:t>
      </w:r>
      <w:r w:rsidR="00932B87">
        <w:rPr>
          <w:rFonts w:asciiTheme="minorHAnsi" w:hAnsiTheme="minorHAnsi"/>
          <w:spacing w:val="-2"/>
          <w:sz w:val="22"/>
          <w:szCs w:val="22"/>
        </w:rPr>
        <w:t>, από το 1</w:t>
      </w:r>
      <w:r w:rsidR="00932B87" w:rsidRPr="00932B87">
        <w:rPr>
          <w:rFonts w:asciiTheme="minorHAnsi" w:hAnsiTheme="minorHAnsi"/>
          <w:spacing w:val="-2"/>
          <w:sz w:val="22"/>
          <w:szCs w:val="22"/>
          <w:vertAlign w:val="superscript"/>
        </w:rPr>
        <w:t>ο</w:t>
      </w:r>
      <w:r w:rsidR="00932B87">
        <w:rPr>
          <w:rFonts w:asciiTheme="minorHAnsi" w:hAnsiTheme="minorHAnsi"/>
          <w:spacing w:val="-2"/>
          <w:sz w:val="22"/>
          <w:szCs w:val="22"/>
        </w:rPr>
        <w:t xml:space="preserve"> ερώτημα</w:t>
      </w:r>
      <w:r>
        <w:rPr>
          <w:rFonts w:asciiTheme="minorHAnsi" w:hAnsiTheme="minorHAnsi"/>
          <w:spacing w:val="-2"/>
          <w:sz w:val="22"/>
          <w:szCs w:val="22"/>
        </w:rPr>
        <w:t>)</w:t>
      </w:r>
      <w:r w:rsidR="00932B87">
        <w:rPr>
          <w:rFonts w:asciiTheme="minorHAnsi" w:hAnsiTheme="minorHAnsi"/>
          <w:spacing w:val="-2"/>
          <w:sz w:val="22"/>
          <w:szCs w:val="22"/>
        </w:rPr>
        <w:t xml:space="preserve"> και υπόδειγμα </w:t>
      </w:r>
      <w:proofErr w:type="spellStart"/>
      <w:r w:rsidR="00932B87">
        <w:rPr>
          <w:rFonts w:asciiTheme="minorHAnsi" w:hAnsiTheme="minorHAnsi"/>
          <w:spacing w:val="-2"/>
          <w:sz w:val="22"/>
          <w:szCs w:val="22"/>
        </w:rPr>
        <w:t>ετεροσκεδαστικότητας</w:t>
      </w:r>
      <w:proofErr w:type="spellEnd"/>
      <w:r w:rsidR="00932B87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932B87">
        <w:rPr>
          <w:rFonts w:asciiTheme="minorHAnsi" w:hAnsiTheme="minorHAnsi"/>
          <w:spacing w:val="-2"/>
          <w:sz w:val="22"/>
          <w:szCs w:val="22"/>
          <w:lang w:val="en-US"/>
        </w:rPr>
        <w:t>GARCH</w:t>
      </w:r>
      <w:r w:rsidR="00932B87" w:rsidRPr="00932B87">
        <w:rPr>
          <w:rFonts w:asciiTheme="minorHAnsi" w:hAnsiTheme="minorHAnsi"/>
          <w:spacing w:val="-2"/>
          <w:sz w:val="22"/>
          <w:szCs w:val="22"/>
        </w:rPr>
        <w:t xml:space="preserve">(1,1) </w:t>
      </w:r>
      <w:r w:rsidR="00932B87">
        <w:rPr>
          <w:rFonts w:asciiTheme="minorHAnsi" w:hAnsiTheme="minorHAnsi"/>
          <w:spacing w:val="-2"/>
          <w:sz w:val="22"/>
          <w:szCs w:val="22"/>
        </w:rPr>
        <w:t>για την μοντελοποίηση της διακύμανσης</w:t>
      </w:r>
      <w:r>
        <w:rPr>
          <w:rFonts w:asciiTheme="minorHAnsi" w:hAnsiTheme="minorHAnsi"/>
          <w:spacing w:val="-2"/>
          <w:sz w:val="22"/>
          <w:szCs w:val="22"/>
        </w:rPr>
        <w:t xml:space="preserve">. </w:t>
      </w:r>
      <w:r w:rsidR="00932B87">
        <w:rPr>
          <w:rFonts w:asciiTheme="minorHAnsi" w:hAnsiTheme="minorHAnsi"/>
          <w:spacing w:val="-2"/>
          <w:sz w:val="22"/>
          <w:szCs w:val="22"/>
        </w:rPr>
        <w:t>Δηλαδή, τ</w:t>
      </w:r>
      <w:r>
        <w:rPr>
          <w:rFonts w:asciiTheme="minorHAnsi" w:hAnsiTheme="minorHAnsi"/>
          <w:spacing w:val="-2"/>
          <w:sz w:val="22"/>
          <w:szCs w:val="22"/>
        </w:rPr>
        <w:t xml:space="preserve">ο υπόδειγμα που θα χρησιμοποιήσετε θα είναι της μορφής: </w:t>
      </w:r>
    </w:p>
    <w:p w:rsidR="00073E49" w:rsidRDefault="00932B87" w:rsidP="00073E49">
      <w:pPr>
        <w:pStyle w:val="ListParagraph"/>
        <w:shd w:val="clear" w:color="auto" w:fill="FFFFFF"/>
        <w:spacing w:line="360" w:lineRule="auto"/>
        <w:ind w:left="360" w:right="14"/>
        <w:jc w:val="center"/>
        <w:rPr>
          <w:rFonts w:asciiTheme="minorHAnsi" w:hAnsiTheme="minorHAnsi"/>
          <w:spacing w:val="-2"/>
          <w:position w:val="-12"/>
          <w:sz w:val="22"/>
          <w:szCs w:val="22"/>
        </w:rPr>
      </w:pPr>
      <w:r w:rsidRPr="00932B87">
        <w:rPr>
          <w:rFonts w:asciiTheme="minorHAnsi" w:hAnsiTheme="minorHAnsi"/>
          <w:spacing w:val="-2"/>
          <w:position w:val="-50"/>
          <w:sz w:val="22"/>
          <w:szCs w:val="22"/>
        </w:rPr>
        <w:object w:dxaOrig="3500" w:dyaOrig="1160">
          <v:shape id="_x0000_i1026" type="#_x0000_t75" style="width:174.75pt;height:57.75pt" o:ole="">
            <v:imagedata r:id="rId9" o:title=""/>
          </v:shape>
          <o:OLEObject Type="Embed" ProgID="Equation.3" ShapeID="_x0000_i1026" DrawAspect="Content" ObjectID="_1489086478" r:id="rId10"/>
        </w:object>
      </w:r>
    </w:p>
    <w:p w:rsidR="00952167" w:rsidRDefault="00952167" w:rsidP="00952167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Υπόδειγμα δομικών αλλαγών (Υπόδειξη: στο υπόδειγμα πολλαπλής παλινδρόμησης του ερωτήματος 1 να εισάγετε δομικές αλλαγές στις παραμέτρους του υποδείγματος με τη χρήση </w:t>
      </w:r>
      <w:proofErr w:type="spellStart"/>
      <w:r>
        <w:rPr>
          <w:rFonts w:asciiTheme="minorHAnsi" w:hAnsiTheme="minorHAnsi"/>
          <w:spacing w:val="-2"/>
          <w:sz w:val="22"/>
          <w:szCs w:val="22"/>
        </w:rPr>
        <w:t>ψευδομεταβλητών</w:t>
      </w:r>
      <w:proofErr w:type="spellEnd"/>
      <w:r>
        <w:rPr>
          <w:rFonts w:asciiTheme="minorHAnsi" w:hAnsiTheme="minorHAnsi"/>
          <w:spacing w:val="-2"/>
          <w:sz w:val="22"/>
          <w:szCs w:val="22"/>
        </w:rPr>
        <w:t>).</w:t>
      </w:r>
    </w:p>
    <w:p w:rsidR="00952167" w:rsidRDefault="00952167" w:rsidP="00952167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Υπόδειγμα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threshold</w:t>
      </w:r>
      <w:r w:rsidRPr="00952167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(Υπόδειξη: στο υπόδειγμα πολλαπλής παλινδρόμησης του ερωτήματος 1 να εισάγετε </w:t>
      </w:r>
      <w:proofErr w:type="spellStart"/>
      <w:r>
        <w:rPr>
          <w:rFonts w:asciiTheme="minorHAnsi" w:hAnsiTheme="minorHAnsi"/>
          <w:spacing w:val="-2"/>
          <w:sz w:val="22"/>
          <w:szCs w:val="22"/>
        </w:rPr>
        <w:t>δείκτριες</w:t>
      </w:r>
      <w:proofErr w:type="spellEnd"/>
      <w:r>
        <w:rPr>
          <w:rFonts w:asciiTheme="minorHAnsi" w:hAnsiTheme="minorHAnsi"/>
          <w:spacing w:val="-2"/>
          <w:sz w:val="22"/>
          <w:szCs w:val="22"/>
        </w:rPr>
        <w:t xml:space="preserve"> συναρτήσεις προκειμένου να τοποθετήσετε τα </w:t>
      </w:r>
      <w:r>
        <w:rPr>
          <w:rFonts w:asciiTheme="minorHAnsi" w:hAnsiTheme="minorHAnsi"/>
          <w:spacing w:val="-2"/>
          <w:sz w:val="22"/>
          <w:szCs w:val="22"/>
          <w:lang w:val="en-US"/>
        </w:rPr>
        <w:t>thresholds</w:t>
      </w:r>
      <w:r w:rsidRPr="00952167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>στην διάμεσο τιμή των ανεξάρτητων μεταβλητών που έχουν προβλεπτική ικανότητα).</w:t>
      </w:r>
    </w:p>
    <w:p w:rsidR="00C50123" w:rsidRDefault="00E50764" w:rsidP="00C50123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 w:rsidRPr="00952167">
        <w:rPr>
          <w:rFonts w:asciiTheme="minorHAnsi" w:hAnsiTheme="minorHAnsi"/>
          <w:spacing w:val="-2"/>
          <w:sz w:val="22"/>
          <w:szCs w:val="22"/>
        </w:rPr>
        <w:t xml:space="preserve">Να αξιολογήσετε τις προβλέψεις που έχετε </w:t>
      </w:r>
      <w:r w:rsidR="00952167">
        <w:rPr>
          <w:rFonts w:asciiTheme="minorHAnsi" w:hAnsiTheme="minorHAnsi"/>
          <w:spacing w:val="-2"/>
          <w:sz w:val="22"/>
          <w:szCs w:val="22"/>
        </w:rPr>
        <w:t xml:space="preserve">βρει με τα υποδείγματα των περιπτώσεων (1-4) </w:t>
      </w:r>
      <w:r w:rsidRPr="00952167">
        <w:rPr>
          <w:rFonts w:asciiTheme="minorHAnsi" w:hAnsiTheme="minorHAnsi"/>
          <w:spacing w:val="-2"/>
          <w:sz w:val="22"/>
          <w:szCs w:val="22"/>
        </w:rPr>
        <w:t xml:space="preserve">χρησιμοποιώντας 2 μέτρα αξιολόγησης προβλέψεων: α) το Μέσο τετραγωνικό σφάλμα πρόβλεψης </w:t>
      </w:r>
      <w:r>
        <w:rPr>
          <w:position w:val="-28"/>
        </w:rPr>
        <w:object w:dxaOrig="2430" w:dyaOrig="690">
          <v:shape id="_x0000_i1027" type="#_x0000_t75" style="width:121.5pt;height:34.5pt" o:ole="">
            <v:imagedata r:id="rId11" o:title=""/>
          </v:shape>
          <o:OLEObject Type="Embed" ProgID="Equation.3" ShapeID="_x0000_i1027" DrawAspect="Content" ObjectID="_1489086479" r:id="rId12"/>
        </w:object>
      </w:r>
      <w:r w:rsidRPr="00952167">
        <w:rPr>
          <w:rFonts w:asciiTheme="minorHAnsi" w:hAnsiTheme="minorHAnsi"/>
          <w:spacing w:val="-2"/>
          <w:sz w:val="22"/>
          <w:szCs w:val="22"/>
        </w:rPr>
        <w:t xml:space="preserve"> και β) το </w:t>
      </w:r>
      <w:r w:rsidRPr="00952167">
        <w:rPr>
          <w:rFonts w:asciiTheme="minorHAnsi" w:hAnsiTheme="minorHAnsi"/>
          <w:spacing w:val="-2"/>
          <w:sz w:val="22"/>
          <w:szCs w:val="22"/>
          <w:lang w:val="en-US"/>
        </w:rPr>
        <w:t>Hit</w:t>
      </w:r>
      <w:r w:rsidRPr="0095216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52167">
        <w:rPr>
          <w:rFonts w:asciiTheme="minorHAnsi" w:hAnsiTheme="minorHAnsi"/>
          <w:spacing w:val="-2"/>
          <w:sz w:val="22"/>
          <w:szCs w:val="22"/>
          <w:lang w:val="en-US"/>
        </w:rPr>
        <w:t>ratio</w:t>
      </w:r>
      <w:r w:rsidRPr="00952167">
        <w:rPr>
          <w:rFonts w:asciiTheme="minorHAnsi" w:hAnsiTheme="minorHAnsi"/>
          <w:spacing w:val="-2"/>
          <w:sz w:val="22"/>
          <w:szCs w:val="22"/>
        </w:rPr>
        <w:t xml:space="preserve"> (δείχνει το ποσοστό των προβλέψεων που εκτιμούν σωστά το πρόσημο της πραγματικής τιμής </w:t>
      </w:r>
      <w:r w:rsidR="00C50123">
        <w:rPr>
          <w:rFonts w:asciiTheme="minorHAnsi" w:hAnsiTheme="minorHAnsi"/>
          <w:spacing w:val="-2"/>
          <w:sz w:val="22"/>
          <w:szCs w:val="22"/>
        </w:rPr>
        <w:t>της εξαρτημένης μεταβλητής</w:t>
      </w:r>
      <w:r w:rsidRPr="00952167">
        <w:rPr>
          <w:rFonts w:asciiTheme="minorHAnsi" w:hAnsiTheme="minorHAnsi"/>
          <w:spacing w:val="-2"/>
          <w:sz w:val="22"/>
          <w:szCs w:val="22"/>
        </w:rPr>
        <w:t>.</w:t>
      </w:r>
    </w:p>
    <w:p w:rsidR="00C50123" w:rsidRDefault="00C50123" w:rsidP="00C50123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E50764" w:rsidRDefault="00C50123" w:rsidP="00C50123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Οι εργασία είναι προαιρετική</w:t>
      </w:r>
      <w:bookmarkStart w:id="0" w:name="_GoBack"/>
      <w:bookmarkEnd w:id="0"/>
      <w:r w:rsidR="00D44247">
        <w:rPr>
          <w:rFonts w:asciiTheme="minorHAnsi" w:hAnsiTheme="minorHAnsi"/>
          <w:spacing w:val="-2"/>
          <w:sz w:val="22"/>
          <w:szCs w:val="22"/>
        </w:rPr>
        <w:t xml:space="preserve"> και δίνει 2 μονάδες</w:t>
      </w:r>
      <w:r w:rsidR="00D44247" w:rsidRPr="00D44247">
        <w:rPr>
          <w:rFonts w:asciiTheme="minorHAnsi" w:hAnsiTheme="minorHAnsi"/>
          <w:spacing w:val="-2"/>
          <w:sz w:val="22"/>
          <w:szCs w:val="22"/>
        </w:rPr>
        <w:t xml:space="preserve">. 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50764">
        <w:rPr>
          <w:rFonts w:asciiTheme="minorHAnsi" w:hAnsiTheme="minorHAnsi"/>
          <w:spacing w:val="-2"/>
          <w:sz w:val="22"/>
          <w:szCs w:val="22"/>
        </w:rPr>
        <w:t xml:space="preserve">Να παρουσιάσετε την ανάλυση που θα διεξάγετε σε μια εργασία (ένα </w:t>
      </w:r>
      <w:proofErr w:type="spellStart"/>
      <w:r w:rsidR="00E50764">
        <w:rPr>
          <w:rFonts w:asciiTheme="minorHAnsi" w:hAnsiTheme="minorHAnsi"/>
          <w:spacing w:val="-2"/>
          <w:sz w:val="22"/>
          <w:szCs w:val="22"/>
        </w:rPr>
        <w:t>report</w:t>
      </w:r>
      <w:proofErr w:type="spellEnd"/>
      <w:r w:rsidR="00E50764">
        <w:rPr>
          <w:rFonts w:asciiTheme="minorHAnsi" w:hAnsiTheme="minorHAnsi"/>
          <w:spacing w:val="-2"/>
          <w:sz w:val="22"/>
          <w:szCs w:val="22"/>
        </w:rPr>
        <w:t>) που δεν θα ξεπερνά τις δέκα (10) σελίδες.</w:t>
      </w:r>
    </w:p>
    <w:p w:rsidR="00E50764" w:rsidRDefault="00E50764" w:rsidP="00E50764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697C82" w:rsidRPr="00BA7ECE" w:rsidRDefault="00D44247" w:rsidP="00E50764">
      <w:pPr>
        <w:shd w:val="clear" w:color="auto" w:fill="FFFFFF"/>
        <w:spacing w:line="360" w:lineRule="auto"/>
        <w:ind w:right="1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Η</w:t>
      </w:r>
      <w:r w:rsidR="00E50764">
        <w:rPr>
          <w:rFonts w:asciiTheme="minorHAnsi" w:hAnsiTheme="minorHAnsi"/>
          <w:spacing w:val="-2"/>
          <w:sz w:val="22"/>
          <w:szCs w:val="22"/>
        </w:rPr>
        <w:t xml:space="preserve"> παρ</w:t>
      </w:r>
      <w:r w:rsidR="00E50764">
        <w:rPr>
          <w:rFonts w:asciiTheme="minorHAnsi" w:hAnsiTheme="minorHAnsi"/>
          <w:sz w:val="22"/>
          <w:szCs w:val="22"/>
        </w:rPr>
        <w:t xml:space="preserve">άδοσης της εργασίας </w:t>
      </w:r>
      <w:r>
        <w:rPr>
          <w:rFonts w:asciiTheme="minorHAnsi" w:hAnsiTheme="minorHAnsi"/>
          <w:sz w:val="22"/>
          <w:szCs w:val="22"/>
        </w:rPr>
        <w:t>θα γίνει την πρώτη εβδομάδα μετά το Πάσχα.</w:t>
      </w:r>
      <w:r w:rsidRPr="00BA7ECE">
        <w:rPr>
          <w:rFonts w:asciiTheme="minorHAnsi" w:hAnsiTheme="minorHAnsi"/>
          <w:sz w:val="22"/>
          <w:szCs w:val="22"/>
        </w:rPr>
        <w:t xml:space="preserve"> </w:t>
      </w:r>
    </w:p>
    <w:sectPr w:rsidR="00697C82" w:rsidRPr="00BA7ECE" w:rsidSect="006F0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19D"/>
    <w:multiLevelType w:val="hybridMultilevel"/>
    <w:tmpl w:val="154EBE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C3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4A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C1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A8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AB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A4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61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AC0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E07AD"/>
    <w:multiLevelType w:val="hybridMultilevel"/>
    <w:tmpl w:val="CA5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5E1B"/>
    <w:multiLevelType w:val="hybridMultilevel"/>
    <w:tmpl w:val="F7203B8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E4581"/>
    <w:multiLevelType w:val="multilevel"/>
    <w:tmpl w:val="064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3C095A"/>
    <w:multiLevelType w:val="hybridMultilevel"/>
    <w:tmpl w:val="052CA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4069C8"/>
    <w:multiLevelType w:val="hybridMultilevel"/>
    <w:tmpl w:val="052C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E2260"/>
    <w:multiLevelType w:val="hybridMultilevel"/>
    <w:tmpl w:val="D86C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BC"/>
    <w:rsid w:val="00000B86"/>
    <w:rsid w:val="00073E49"/>
    <w:rsid w:val="00092ABB"/>
    <w:rsid w:val="000D20AD"/>
    <w:rsid w:val="000E2345"/>
    <w:rsid w:val="00113013"/>
    <w:rsid w:val="00124157"/>
    <w:rsid w:val="00153086"/>
    <w:rsid w:val="001655F9"/>
    <w:rsid w:val="0017583C"/>
    <w:rsid w:val="0018286F"/>
    <w:rsid w:val="002317BC"/>
    <w:rsid w:val="0036438E"/>
    <w:rsid w:val="00522AC3"/>
    <w:rsid w:val="0054180C"/>
    <w:rsid w:val="00553ACC"/>
    <w:rsid w:val="005D7450"/>
    <w:rsid w:val="006770B1"/>
    <w:rsid w:val="00695D2D"/>
    <w:rsid w:val="00697C82"/>
    <w:rsid w:val="006C4CF6"/>
    <w:rsid w:val="006E4AA8"/>
    <w:rsid w:val="006F060E"/>
    <w:rsid w:val="00764884"/>
    <w:rsid w:val="007C1BF0"/>
    <w:rsid w:val="008B7136"/>
    <w:rsid w:val="00932B87"/>
    <w:rsid w:val="00952167"/>
    <w:rsid w:val="00953040"/>
    <w:rsid w:val="00955D2E"/>
    <w:rsid w:val="009A029C"/>
    <w:rsid w:val="00A03872"/>
    <w:rsid w:val="00AF79BA"/>
    <w:rsid w:val="00B10F73"/>
    <w:rsid w:val="00BA7ECE"/>
    <w:rsid w:val="00BC34E1"/>
    <w:rsid w:val="00BD6C00"/>
    <w:rsid w:val="00BE301E"/>
    <w:rsid w:val="00C50123"/>
    <w:rsid w:val="00CD6717"/>
    <w:rsid w:val="00D44247"/>
    <w:rsid w:val="00D51684"/>
    <w:rsid w:val="00D80A39"/>
    <w:rsid w:val="00E32BD9"/>
    <w:rsid w:val="00E4716A"/>
    <w:rsid w:val="00E50764"/>
    <w:rsid w:val="00EE39B0"/>
    <w:rsid w:val="00EF52CE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317BC"/>
    <w:pPr>
      <w:keepNext/>
      <w:tabs>
        <w:tab w:val="left" w:pos="1515"/>
      </w:tabs>
      <w:jc w:val="center"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7BC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paragraph" w:styleId="Header">
    <w:name w:val="header"/>
    <w:basedOn w:val="Normal"/>
    <w:link w:val="HeaderChar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231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BC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3643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317BC"/>
    <w:pPr>
      <w:keepNext/>
      <w:tabs>
        <w:tab w:val="left" w:pos="1515"/>
      </w:tabs>
      <w:jc w:val="center"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7BC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paragraph" w:styleId="Header">
    <w:name w:val="header"/>
    <w:basedOn w:val="Normal"/>
    <w:link w:val="HeaderChar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2317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7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231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BC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3643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aueb.gr/modules/document/file.php/STAT154/Data_Stocks_Time_Series_Ergasia.xls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AUEB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Statistics</dc:creator>
  <cp:lastModifiedBy>meligots</cp:lastModifiedBy>
  <cp:revision>15</cp:revision>
  <dcterms:created xsi:type="dcterms:W3CDTF">2015-03-28T18:38:00Z</dcterms:created>
  <dcterms:modified xsi:type="dcterms:W3CDTF">2015-03-28T20:21:00Z</dcterms:modified>
</cp:coreProperties>
</file>