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AA4B" w14:textId="1DC855D9" w:rsidR="008E323D" w:rsidRPr="00137578" w:rsidRDefault="008E323D"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b/>
          <w:bCs/>
          <w:color w:val="000000" w:themeColor="text1"/>
          <w:sz w:val="24"/>
          <w:szCs w:val="24"/>
          <w:lang w:val="el-GR"/>
        </w:rPr>
      </w:pPr>
      <w:r w:rsidRPr="00137578">
        <w:rPr>
          <w:rFonts w:ascii="Times New Roman" w:eastAsia="Times New Roman" w:hAnsi="Times New Roman" w:cs="Times New Roman"/>
          <w:b/>
          <w:bCs/>
          <w:color w:val="000000" w:themeColor="text1"/>
          <w:sz w:val="24"/>
          <w:szCs w:val="24"/>
          <w:lang w:val="el-GR"/>
        </w:rPr>
        <w:t>Τίτλος του μαθήματος:</w:t>
      </w:r>
      <w:r w:rsidR="00D16607" w:rsidRPr="00137578">
        <w:rPr>
          <w:rFonts w:ascii="Times New Roman" w:eastAsia="Times New Roman" w:hAnsi="Times New Roman" w:cs="Times New Roman"/>
          <w:b/>
          <w:bCs/>
          <w:color w:val="000000" w:themeColor="text1"/>
          <w:sz w:val="24"/>
          <w:szCs w:val="24"/>
          <w:lang w:val="el-GR"/>
        </w:rPr>
        <w:t xml:space="preserve"> </w:t>
      </w:r>
      <w:r w:rsidR="003C52D4" w:rsidRPr="00137578">
        <w:rPr>
          <w:rFonts w:ascii="Times New Roman" w:eastAsia="Times New Roman" w:hAnsi="Times New Roman" w:cs="Times New Roman"/>
          <w:b/>
          <w:bCs/>
          <w:noProof/>
          <w:color w:val="000000" w:themeColor="text1"/>
          <w:sz w:val="24"/>
          <w:szCs w:val="24"/>
          <w:lang w:val="el-GR"/>
        </w:rPr>
        <w:t>Χρηματοοικονομική Λογιστική ΙΙ</w:t>
      </w:r>
      <w:r w:rsidR="00137578" w:rsidRPr="00137578">
        <w:rPr>
          <w:rFonts w:ascii="Times New Roman" w:eastAsia="Times New Roman" w:hAnsi="Times New Roman" w:cs="Times New Roman"/>
          <w:b/>
          <w:bCs/>
          <w:noProof/>
          <w:color w:val="000000" w:themeColor="text1"/>
          <w:sz w:val="24"/>
          <w:szCs w:val="24"/>
          <w:lang w:val="el-GR"/>
        </w:rPr>
        <w:t xml:space="preserve"> (Τμήμα Μερικής φοίτησης- Λογιστικ</w:t>
      </w:r>
      <w:r w:rsidR="00D94310">
        <w:rPr>
          <w:rFonts w:ascii="Times New Roman" w:eastAsia="Times New Roman" w:hAnsi="Times New Roman" w:cs="Times New Roman"/>
          <w:b/>
          <w:bCs/>
          <w:noProof/>
          <w:color w:val="000000" w:themeColor="text1"/>
          <w:sz w:val="24"/>
          <w:szCs w:val="24"/>
          <w:lang w:val="el-GR"/>
        </w:rPr>
        <w:t>ή</w:t>
      </w:r>
      <w:r w:rsidR="00137578" w:rsidRPr="00137578">
        <w:rPr>
          <w:rFonts w:ascii="Times New Roman" w:eastAsia="Times New Roman" w:hAnsi="Times New Roman" w:cs="Times New Roman"/>
          <w:b/>
          <w:bCs/>
          <w:noProof/>
          <w:color w:val="000000" w:themeColor="text1"/>
          <w:sz w:val="24"/>
          <w:szCs w:val="24"/>
          <w:lang w:val="el-GR"/>
        </w:rPr>
        <w:t xml:space="preserve"> Ελεγκτική) </w:t>
      </w:r>
    </w:p>
    <w:p w14:paraId="1B7F2640" w14:textId="25A6829C" w:rsidR="008E323D" w:rsidRPr="00137578" w:rsidRDefault="008E323D"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b/>
          <w:bCs/>
          <w:color w:val="000000" w:themeColor="text1"/>
          <w:sz w:val="24"/>
          <w:szCs w:val="24"/>
          <w:lang w:val="el-GR"/>
        </w:rPr>
      </w:pPr>
      <w:r w:rsidRPr="00137578">
        <w:rPr>
          <w:rFonts w:ascii="Times New Roman" w:eastAsia="Times New Roman" w:hAnsi="Times New Roman" w:cs="Times New Roman"/>
          <w:b/>
          <w:bCs/>
          <w:color w:val="000000" w:themeColor="text1"/>
          <w:sz w:val="24"/>
          <w:szCs w:val="24"/>
          <w:lang w:val="el-GR"/>
        </w:rPr>
        <w:t>Όνομα του διδάσκοντος:</w:t>
      </w:r>
      <w:r w:rsidR="00FD6CC6" w:rsidRPr="00137578">
        <w:rPr>
          <w:rFonts w:ascii="Times New Roman" w:eastAsia="Times New Roman" w:hAnsi="Times New Roman" w:cs="Times New Roman"/>
          <w:b/>
          <w:bCs/>
          <w:color w:val="000000" w:themeColor="text1"/>
          <w:sz w:val="24"/>
          <w:szCs w:val="24"/>
          <w:lang w:val="el-GR"/>
        </w:rPr>
        <w:t xml:space="preserve"> </w:t>
      </w:r>
      <w:r w:rsidR="00C67329" w:rsidRPr="00137578">
        <w:rPr>
          <w:rFonts w:ascii="Times New Roman" w:eastAsia="Times New Roman" w:hAnsi="Times New Roman" w:cs="Times New Roman"/>
          <w:b/>
          <w:bCs/>
          <w:color w:val="000000" w:themeColor="text1"/>
          <w:sz w:val="24"/>
          <w:szCs w:val="24"/>
          <w:lang w:val="el-GR"/>
        </w:rPr>
        <w:t xml:space="preserve">Χρίστος Τζόβας </w:t>
      </w:r>
    </w:p>
    <w:p w14:paraId="62D2E9D2" w14:textId="58732ABE" w:rsidR="00BB17B8" w:rsidRPr="00137578" w:rsidRDefault="008E323D" w:rsidP="00295EAF">
      <w:pPr>
        <w:spacing w:after="0" w:line="360" w:lineRule="auto"/>
        <w:ind w:firstLine="720"/>
        <w:jc w:val="both"/>
        <w:rPr>
          <w:rFonts w:ascii="Times New Roman" w:eastAsia="Times New Roman" w:hAnsi="Times New Roman" w:cs="Times New Roman"/>
          <w:color w:val="000000" w:themeColor="text1"/>
          <w:sz w:val="24"/>
          <w:szCs w:val="24"/>
          <w:lang w:val="el-GR" w:eastAsia="el-GR"/>
        </w:rPr>
      </w:pPr>
      <w:r w:rsidRPr="00137578">
        <w:rPr>
          <w:rFonts w:ascii="Times New Roman" w:eastAsia="Times New Roman" w:hAnsi="Times New Roman" w:cs="Times New Roman"/>
          <w:b/>
          <w:bCs/>
          <w:color w:val="000000" w:themeColor="text1"/>
          <w:sz w:val="24"/>
          <w:szCs w:val="24"/>
        </w:rPr>
        <w:t>E</w:t>
      </w:r>
      <w:r w:rsidRPr="00137578">
        <w:rPr>
          <w:rFonts w:ascii="Times New Roman" w:eastAsia="Times New Roman" w:hAnsi="Times New Roman" w:cs="Times New Roman"/>
          <w:b/>
          <w:bCs/>
          <w:color w:val="000000" w:themeColor="text1"/>
          <w:sz w:val="24"/>
          <w:szCs w:val="24"/>
          <w:lang w:val="el-GR"/>
        </w:rPr>
        <w:t>πιδιωκόμενα μαθησιακά αποτελέσματα:</w:t>
      </w:r>
      <w:r w:rsidR="00BB17B8" w:rsidRPr="00137578">
        <w:rPr>
          <w:rFonts w:ascii="Times New Roman" w:eastAsia="Times New Roman" w:hAnsi="Times New Roman" w:cs="Times New Roman"/>
          <w:color w:val="000000" w:themeColor="text1"/>
          <w:sz w:val="24"/>
          <w:szCs w:val="24"/>
          <w:lang w:val="el-GR" w:eastAsia="el-GR"/>
        </w:rPr>
        <w:t xml:space="preserve"> Το μάθημα στοχεύει στην εξοικείωση των φοιτητών με θέματα Χρηματοοικονομικής Λογιστικής θεωρίας και πρακτικής με έμφαση στη λογιστική παρακολούθηση γεγονότων που αφορούν στοιχεία του Ενεργητικού και των υποχρεώσεων. Έμφαση δίνεται στους κανόνες αποτίμησης που προκρίνονται από τα ισχύοντα (Ελληνικά και Διεθνή) Λογιστικά Πρότυπα. </w:t>
      </w:r>
    </w:p>
    <w:p w14:paraId="77EB2024" w14:textId="6884DE85" w:rsidR="008E323D" w:rsidRPr="00137578" w:rsidRDefault="00BB17B8"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b/>
          <w:bCs/>
          <w:color w:val="000000" w:themeColor="text1"/>
          <w:sz w:val="24"/>
          <w:szCs w:val="24"/>
          <w:lang w:val="el-GR"/>
        </w:rPr>
      </w:pPr>
      <w:r w:rsidRPr="00137578">
        <w:rPr>
          <w:rFonts w:ascii="Times New Roman" w:eastAsia="Times New Roman" w:hAnsi="Times New Roman" w:cs="Times New Roman"/>
          <w:color w:val="000000" w:themeColor="text1"/>
          <w:sz w:val="24"/>
          <w:szCs w:val="24"/>
          <w:lang w:val="el-GR" w:eastAsia="el-GR"/>
        </w:rPr>
        <w:t>Στο τέλος του μαθήματος οι φοιτητές θα έχουν αποκτήσει γνώσεις αναφορικά με το θεωρητικό πλαίσιο της χρηματοοικονομικής Λογιστικής.</w:t>
      </w:r>
    </w:p>
    <w:p w14:paraId="123CFC71" w14:textId="65A49345" w:rsidR="008E323D" w:rsidRPr="00137578" w:rsidRDefault="008E323D"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rPr>
      </w:pPr>
      <w:r w:rsidRPr="00137578">
        <w:rPr>
          <w:rFonts w:ascii="Times New Roman" w:eastAsia="Times New Roman" w:hAnsi="Times New Roman" w:cs="Times New Roman"/>
          <w:b/>
          <w:bCs/>
          <w:color w:val="000000" w:themeColor="text1"/>
          <w:sz w:val="24"/>
          <w:szCs w:val="24"/>
          <w:lang w:val="el-GR"/>
        </w:rPr>
        <w:t>Προαπαιτήσεις:</w:t>
      </w:r>
      <w:r w:rsidR="00BB17B8" w:rsidRPr="00137578">
        <w:rPr>
          <w:rFonts w:ascii="Times New Roman" w:eastAsia="Times New Roman" w:hAnsi="Times New Roman" w:cs="Times New Roman"/>
          <w:b/>
          <w:bCs/>
          <w:color w:val="000000" w:themeColor="text1"/>
          <w:sz w:val="24"/>
          <w:szCs w:val="24"/>
          <w:lang w:val="el-GR"/>
        </w:rPr>
        <w:t xml:space="preserve"> </w:t>
      </w:r>
      <w:r w:rsidR="00BB17B8" w:rsidRPr="00137578">
        <w:rPr>
          <w:rFonts w:ascii="Times New Roman" w:eastAsia="Times New Roman" w:hAnsi="Times New Roman" w:cs="Times New Roman"/>
          <w:color w:val="000000" w:themeColor="text1"/>
          <w:sz w:val="24"/>
          <w:szCs w:val="24"/>
          <w:lang w:val="el-GR"/>
        </w:rPr>
        <w:t>Εισαγωγικές έννοιες λογιστικής</w:t>
      </w:r>
    </w:p>
    <w:p w14:paraId="482CBC65" w14:textId="37E416C9" w:rsidR="00BB17B8" w:rsidRDefault="008E323D"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b/>
          <w:bCs/>
          <w:color w:val="000000" w:themeColor="text1"/>
          <w:sz w:val="24"/>
          <w:szCs w:val="24"/>
          <w:lang w:val="el-GR"/>
        </w:rPr>
      </w:pPr>
      <w:r w:rsidRPr="00137578">
        <w:rPr>
          <w:rFonts w:ascii="Times New Roman" w:eastAsia="Times New Roman" w:hAnsi="Times New Roman" w:cs="Times New Roman"/>
          <w:b/>
          <w:bCs/>
          <w:color w:val="000000" w:themeColor="text1"/>
          <w:sz w:val="24"/>
          <w:szCs w:val="24"/>
          <w:lang w:val="el-GR"/>
        </w:rPr>
        <w:t>Περιεχόμενο του μαθήματος</w:t>
      </w:r>
      <w:r w:rsidR="00137578" w:rsidRPr="00137578">
        <w:rPr>
          <w:rFonts w:ascii="Times New Roman" w:eastAsia="Times New Roman" w:hAnsi="Times New Roman" w:cs="Times New Roman"/>
          <w:b/>
          <w:bCs/>
          <w:color w:val="000000" w:themeColor="text1"/>
          <w:sz w:val="24"/>
          <w:szCs w:val="24"/>
          <w:lang w:val="el-GR"/>
        </w:rPr>
        <w:t>:</w:t>
      </w:r>
    </w:p>
    <w:p w14:paraId="0A0094B3" w14:textId="6877B853" w:rsidR="00ED37C6" w:rsidRDefault="00ED37C6" w:rsidP="00295EA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eastAsia="el-GR"/>
        </w:rPr>
      </w:pPr>
      <w:r w:rsidRPr="00ED37C6">
        <w:rPr>
          <w:rFonts w:ascii="Times New Roman" w:eastAsia="Times New Roman" w:hAnsi="Times New Roman" w:cs="Times New Roman"/>
          <w:color w:val="000000" w:themeColor="text1"/>
          <w:sz w:val="24"/>
          <w:szCs w:val="24"/>
          <w:lang w:val="el-GR" w:eastAsia="el-GR"/>
        </w:rPr>
        <w:t>Χρηματοοικονομικές καταστάσεις:</w:t>
      </w:r>
      <w:r>
        <w:rPr>
          <w:rFonts w:ascii="Times New Roman" w:eastAsia="Times New Roman" w:hAnsi="Times New Roman" w:cs="Times New Roman"/>
          <w:color w:val="000000" w:themeColor="text1"/>
          <w:sz w:val="24"/>
          <w:szCs w:val="24"/>
          <w:lang w:val="el-GR" w:eastAsia="el-GR"/>
        </w:rPr>
        <w:t xml:space="preserve"> Κατάσταση Οικονομικής Θέσης, Κατάσταση Συνολικού Εισοδήματος, Κατάσταση Μεταβολών των Ιδίων Κεφαλαίων. </w:t>
      </w:r>
    </w:p>
    <w:p w14:paraId="77444B60" w14:textId="48E15805" w:rsidR="00BB17B8" w:rsidRPr="00ED37C6" w:rsidRDefault="00BB17B8" w:rsidP="00295EA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eastAsia="el-GR"/>
        </w:rPr>
      </w:pPr>
      <w:r w:rsidRPr="00ED37C6">
        <w:rPr>
          <w:rFonts w:ascii="Times New Roman" w:eastAsia="Times New Roman" w:hAnsi="Times New Roman" w:cs="Times New Roman"/>
          <w:color w:val="000000" w:themeColor="text1"/>
          <w:sz w:val="24"/>
          <w:szCs w:val="24"/>
          <w:lang w:val="el-GR" w:eastAsia="el-GR"/>
        </w:rPr>
        <w:t xml:space="preserve">Κατάσταση Ταμειακών Ροών. Άμεση και έμμεση </w:t>
      </w:r>
      <w:r w:rsidR="00ED37C6" w:rsidRPr="00ED37C6">
        <w:rPr>
          <w:rFonts w:ascii="Times New Roman" w:eastAsia="Times New Roman" w:hAnsi="Times New Roman" w:cs="Times New Roman"/>
          <w:color w:val="000000" w:themeColor="text1"/>
          <w:sz w:val="24"/>
          <w:szCs w:val="24"/>
          <w:lang w:val="el-GR" w:eastAsia="el-GR"/>
        </w:rPr>
        <w:t>μέθοδος. Ρευστότητα</w:t>
      </w:r>
      <w:r w:rsidR="00ED37C6">
        <w:rPr>
          <w:rFonts w:ascii="Times New Roman" w:eastAsia="Times New Roman" w:hAnsi="Times New Roman" w:cs="Times New Roman"/>
          <w:color w:val="000000" w:themeColor="text1"/>
          <w:sz w:val="24"/>
          <w:szCs w:val="24"/>
          <w:lang w:val="el-GR" w:eastAsia="el-GR"/>
        </w:rPr>
        <w:t>,</w:t>
      </w:r>
      <w:r w:rsidR="00ED37C6" w:rsidRPr="00ED37C6">
        <w:rPr>
          <w:rFonts w:ascii="Times New Roman" w:eastAsia="Times New Roman" w:hAnsi="Times New Roman" w:cs="Times New Roman"/>
          <w:color w:val="000000" w:themeColor="text1"/>
          <w:sz w:val="24"/>
          <w:szCs w:val="24"/>
          <w:lang w:val="el-GR" w:eastAsia="el-GR"/>
        </w:rPr>
        <w:t xml:space="preserve"> </w:t>
      </w:r>
      <w:r w:rsidR="00ED37C6">
        <w:rPr>
          <w:rFonts w:ascii="Times New Roman" w:eastAsia="Times New Roman" w:hAnsi="Times New Roman" w:cs="Times New Roman"/>
          <w:color w:val="000000" w:themeColor="text1"/>
          <w:sz w:val="24"/>
          <w:szCs w:val="24"/>
          <w:lang w:val="el-GR" w:eastAsia="el-GR"/>
        </w:rPr>
        <w:t>Χ</w:t>
      </w:r>
      <w:r w:rsidR="00ED37C6" w:rsidRPr="00ED37C6">
        <w:rPr>
          <w:rFonts w:ascii="Times New Roman" w:eastAsia="Times New Roman" w:hAnsi="Times New Roman" w:cs="Times New Roman"/>
          <w:color w:val="000000" w:themeColor="text1"/>
          <w:sz w:val="24"/>
          <w:szCs w:val="24"/>
          <w:lang w:val="el-GR" w:eastAsia="el-GR"/>
        </w:rPr>
        <w:t xml:space="preserve">ρηματοοικονομική </w:t>
      </w:r>
      <w:r w:rsidR="00ED37C6">
        <w:rPr>
          <w:rFonts w:ascii="Times New Roman" w:eastAsia="Times New Roman" w:hAnsi="Times New Roman" w:cs="Times New Roman"/>
          <w:color w:val="000000" w:themeColor="text1"/>
          <w:sz w:val="24"/>
          <w:szCs w:val="24"/>
          <w:lang w:val="el-GR" w:eastAsia="el-GR"/>
        </w:rPr>
        <w:t>Ε</w:t>
      </w:r>
      <w:r w:rsidR="00ED37C6" w:rsidRPr="00ED37C6">
        <w:rPr>
          <w:rFonts w:ascii="Times New Roman" w:eastAsia="Times New Roman" w:hAnsi="Times New Roman" w:cs="Times New Roman"/>
          <w:color w:val="000000" w:themeColor="text1"/>
          <w:sz w:val="24"/>
          <w:szCs w:val="24"/>
          <w:lang w:val="el-GR" w:eastAsia="el-GR"/>
        </w:rPr>
        <w:t xml:space="preserve">υκαμψία, </w:t>
      </w:r>
      <w:r w:rsidR="00ED37C6">
        <w:rPr>
          <w:rFonts w:ascii="Times New Roman" w:eastAsia="Times New Roman" w:hAnsi="Times New Roman" w:cs="Times New Roman"/>
          <w:color w:val="000000" w:themeColor="text1"/>
          <w:sz w:val="24"/>
          <w:szCs w:val="24"/>
          <w:lang w:val="el-GR" w:eastAsia="el-GR"/>
        </w:rPr>
        <w:t>Α</w:t>
      </w:r>
      <w:r w:rsidR="00ED37C6" w:rsidRPr="00ED37C6">
        <w:rPr>
          <w:rFonts w:ascii="Times New Roman" w:eastAsia="Times New Roman" w:hAnsi="Times New Roman" w:cs="Times New Roman"/>
          <w:color w:val="000000" w:themeColor="text1"/>
          <w:sz w:val="24"/>
          <w:szCs w:val="24"/>
          <w:lang w:val="el-GR" w:eastAsia="el-GR"/>
        </w:rPr>
        <w:t>ριθμοδείκτης ποιότητας κερδών</w:t>
      </w:r>
      <w:r w:rsidR="00ED37C6">
        <w:rPr>
          <w:rFonts w:ascii="Times New Roman" w:eastAsia="Times New Roman" w:hAnsi="Times New Roman" w:cs="Times New Roman"/>
          <w:color w:val="000000" w:themeColor="text1"/>
          <w:sz w:val="24"/>
          <w:szCs w:val="24"/>
          <w:lang w:val="el-GR" w:eastAsia="el-GR"/>
        </w:rPr>
        <w:t>.</w:t>
      </w:r>
      <w:r w:rsidR="00ED37C6" w:rsidRPr="00ED37C6">
        <w:rPr>
          <w:rFonts w:ascii="Times New Roman" w:eastAsia="Times New Roman" w:hAnsi="Times New Roman" w:cs="Times New Roman"/>
          <w:color w:val="000000" w:themeColor="text1"/>
          <w:sz w:val="24"/>
          <w:szCs w:val="24"/>
          <w:lang w:val="el-GR" w:eastAsia="el-GR"/>
        </w:rPr>
        <w:t xml:space="preserve"> </w:t>
      </w:r>
    </w:p>
    <w:p w14:paraId="00EC0E89" w14:textId="260C7888" w:rsidR="00181E91" w:rsidRDefault="00170D0D" w:rsidP="00295EA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eastAsia="el-GR"/>
        </w:rPr>
      </w:pPr>
      <w:r>
        <w:rPr>
          <w:rFonts w:ascii="Times New Roman" w:eastAsia="Times New Roman" w:hAnsi="Times New Roman" w:cs="Times New Roman"/>
          <w:color w:val="000000" w:themeColor="text1"/>
          <w:sz w:val="24"/>
          <w:szCs w:val="24"/>
          <w:lang w:val="el-GR" w:eastAsia="el-GR"/>
        </w:rPr>
        <w:t>Εγγραφές διάθεσης αποτελεσμάτων αν</w:t>
      </w:r>
      <w:r w:rsidR="00181E91">
        <w:rPr>
          <w:rFonts w:ascii="Times New Roman" w:eastAsia="Times New Roman" w:hAnsi="Times New Roman" w:cs="Times New Roman"/>
          <w:color w:val="000000" w:themeColor="text1"/>
          <w:sz w:val="24"/>
          <w:szCs w:val="24"/>
          <w:lang w:val="el-GR" w:eastAsia="el-GR"/>
        </w:rPr>
        <w:t>ω</w:t>
      </w:r>
      <w:r>
        <w:rPr>
          <w:rFonts w:ascii="Times New Roman" w:eastAsia="Times New Roman" w:hAnsi="Times New Roman" w:cs="Times New Roman"/>
          <w:color w:val="000000" w:themeColor="text1"/>
          <w:sz w:val="24"/>
          <w:szCs w:val="24"/>
          <w:lang w:val="el-GR" w:eastAsia="el-GR"/>
        </w:rPr>
        <w:t>ν</w:t>
      </w:r>
      <w:r w:rsidR="00181E91">
        <w:rPr>
          <w:rFonts w:ascii="Times New Roman" w:eastAsia="Times New Roman" w:hAnsi="Times New Roman" w:cs="Times New Roman"/>
          <w:color w:val="000000" w:themeColor="text1"/>
          <w:sz w:val="24"/>
          <w:szCs w:val="24"/>
          <w:lang w:val="el-GR" w:eastAsia="el-GR"/>
        </w:rPr>
        <w:t>ύ</w:t>
      </w:r>
      <w:r>
        <w:rPr>
          <w:rFonts w:ascii="Times New Roman" w:eastAsia="Times New Roman" w:hAnsi="Times New Roman" w:cs="Times New Roman"/>
          <w:color w:val="000000" w:themeColor="text1"/>
          <w:sz w:val="24"/>
          <w:szCs w:val="24"/>
          <w:lang w:val="el-GR" w:eastAsia="el-GR"/>
        </w:rPr>
        <w:t>μου εταιρείας</w:t>
      </w:r>
      <w:r w:rsidR="00181E91">
        <w:rPr>
          <w:rFonts w:ascii="Times New Roman" w:eastAsia="Times New Roman" w:hAnsi="Times New Roman" w:cs="Times New Roman"/>
          <w:color w:val="000000" w:themeColor="text1"/>
          <w:sz w:val="24"/>
          <w:szCs w:val="24"/>
          <w:lang w:val="el-GR" w:eastAsia="el-GR"/>
        </w:rPr>
        <w:t>.</w:t>
      </w:r>
      <w:r>
        <w:rPr>
          <w:rFonts w:ascii="Times New Roman" w:eastAsia="Times New Roman" w:hAnsi="Times New Roman" w:cs="Times New Roman"/>
          <w:color w:val="000000" w:themeColor="text1"/>
          <w:sz w:val="24"/>
          <w:szCs w:val="24"/>
          <w:lang w:val="el-GR" w:eastAsia="el-GR"/>
        </w:rPr>
        <w:t xml:space="preserve"> </w:t>
      </w:r>
    </w:p>
    <w:p w14:paraId="2D361546" w14:textId="3F45CFDE" w:rsidR="00170D0D" w:rsidRPr="00137578" w:rsidRDefault="00181E91" w:rsidP="00295EA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eastAsia="el-GR"/>
        </w:rPr>
      </w:pPr>
      <w:r>
        <w:rPr>
          <w:rFonts w:ascii="Times New Roman" w:eastAsia="Times New Roman" w:hAnsi="Times New Roman" w:cs="Times New Roman"/>
          <w:color w:val="000000" w:themeColor="text1"/>
          <w:sz w:val="24"/>
          <w:szCs w:val="24"/>
          <w:lang w:val="el-GR" w:eastAsia="el-GR"/>
        </w:rPr>
        <w:t>Π</w:t>
      </w:r>
      <w:r w:rsidR="00170D0D">
        <w:rPr>
          <w:rFonts w:ascii="Times New Roman" w:eastAsia="Times New Roman" w:hAnsi="Times New Roman" w:cs="Times New Roman"/>
          <w:color w:val="000000" w:themeColor="text1"/>
          <w:sz w:val="24"/>
          <w:szCs w:val="24"/>
          <w:lang w:val="el-GR" w:eastAsia="el-GR"/>
        </w:rPr>
        <w:t xml:space="preserve">ροβλέψεις </w:t>
      </w:r>
      <w:r w:rsidR="00842CEA">
        <w:rPr>
          <w:rFonts w:ascii="Times New Roman" w:eastAsia="Times New Roman" w:hAnsi="Times New Roman" w:cs="Times New Roman"/>
          <w:color w:val="000000" w:themeColor="text1"/>
          <w:sz w:val="24"/>
          <w:szCs w:val="24"/>
          <w:lang w:val="el-GR" w:eastAsia="el-GR"/>
        </w:rPr>
        <w:t xml:space="preserve">και </w:t>
      </w:r>
      <w:r w:rsidR="00170D0D">
        <w:rPr>
          <w:rFonts w:ascii="Times New Roman" w:eastAsia="Times New Roman" w:hAnsi="Times New Roman" w:cs="Times New Roman"/>
          <w:color w:val="000000" w:themeColor="text1"/>
          <w:sz w:val="24"/>
          <w:szCs w:val="24"/>
          <w:lang w:val="el-GR" w:eastAsia="el-GR"/>
        </w:rPr>
        <w:t>ενδεχόμενες υποχρεώσεις</w:t>
      </w:r>
      <w:r w:rsidR="00842CEA">
        <w:rPr>
          <w:rFonts w:ascii="Times New Roman" w:eastAsia="Times New Roman" w:hAnsi="Times New Roman" w:cs="Times New Roman"/>
          <w:color w:val="000000" w:themeColor="text1"/>
          <w:sz w:val="24"/>
          <w:szCs w:val="24"/>
          <w:lang w:val="el-GR" w:eastAsia="el-GR"/>
        </w:rPr>
        <w:t>.</w:t>
      </w:r>
      <w:r w:rsidR="00170D0D">
        <w:rPr>
          <w:rFonts w:ascii="Times New Roman" w:eastAsia="Times New Roman" w:hAnsi="Times New Roman" w:cs="Times New Roman"/>
          <w:color w:val="000000" w:themeColor="text1"/>
          <w:sz w:val="24"/>
          <w:szCs w:val="24"/>
          <w:lang w:val="el-GR" w:eastAsia="el-GR"/>
        </w:rPr>
        <w:t xml:space="preserve"> </w:t>
      </w:r>
    </w:p>
    <w:p w14:paraId="604C4016" w14:textId="7ECA3628" w:rsidR="00BB17B8" w:rsidRPr="00137578" w:rsidRDefault="00BB17B8" w:rsidP="00295EA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eastAsia="el-GR"/>
        </w:rPr>
      </w:pPr>
      <w:r w:rsidRPr="00137578">
        <w:rPr>
          <w:rFonts w:ascii="Times New Roman" w:eastAsia="Times New Roman" w:hAnsi="Times New Roman" w:cs="Times New Roman"/>
          <w:color w:val="000000" w:themeColor="text1"/>
          <w:sz w:val="24"/>
          <w:szCs w:val="24"/>
          <w:lang w:val="el-GR" w:eastAsia="el-GR"/>
        </w:rPr>
        <w:t xml:space="preserve">Μισθώσεις. Η Λογιστική των Μισθώσεων από το Μισθωτή. Μεταγενέστερες Επιμετρήσεις της υποχρέωσης. Τροποποιήσεις μισθώσεων. Η Λογιστική των Χρηματοοικονομικών Μισθώσεων από τον Εκμισθωτή. Μισθώσεις από Κατασκευαστές  ή Εμπόρους παγίων. </w:t>
      </w:r>
    </w:p>
    <w:p w14:paraId="5A4149C6" w14:textId="023D5804" w:rsidR="00BB17B8" w:rsidRPr="00137578" w:rsidRDefault="00ED37C6" w:rsidP="00295EA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eastAsia="el-GR"/>
        </w:rPr>
      </w:pPr>
      <w:r>
        <w:rPr>
          <w:rFonts w:ascii="Times New Roman" w:eastAsia="Times New Roman" w:hAnsi="Times New Roman" w:cs="Times New Roman"/>
          <w:color w:val="000000" w:themeColor="text1"/>
          <w:sz w:val="24"/>
          <w:szCs w:val="24"/>
          <w:lang w:val="el-GR" w:eastAsia="el-GR"/>
        </w:rPr>
        <w:t xml:space="preserve">Αριθμοδείκτης </w:t>
      </w:r>
      <w:r w:rsidRPr="00137578">
        <w:rPr>
          <w:rFonts w:ascii="Times New Roman" w:eastAsia="Times New Roman" w:hAnsi="Times New Roman" w:cs="Times New Roman"/>
          <w:color w:val="000000" w:themeColor="text1"/>
          <w:sz w:val="24"/>
          <w:szCs w:val="24"/>
          <w:lang w:val="el-GR" w:eastAsia="el-GR"/>
        </w:rPr>
        <w:t>Βασικ</w:t>
      </w:r>
      <w:r>
        <w:rPr>
          <w:rFonts w:ascii="Times New Roman" w:eastAsia="Times New Roman" w:hAnsi="Times New Roman" w:cs="Times New Roman"/>
          <w:color w:val="000000" w:themeColor="text1"/>
          <w:sz w:val="24"/>
          <w:szCs w:val="24"/>
          <w:lang w:val="el-GR" w:eastAsia="el-GR"/>
        </w:rPr>
        <w:t>ών</w:t>
      </w:r>
      <w:r w:rsidR="00BB17B8" w:rsidRPr="00137578">
        <w:rPr>
          <w:rFonts w:ascii="Times New Roman" w:eastAsia="Times New Roman" w:hAnsi="Times New Roman" w:cs="Times New Roman"/>
          <w:color w:val="000000" w:themeColor="text1"/>
          <w:sz w:val="24"/>
          <w:szCs w:val="24"/>
          <w:lang w:val="el-GR" w:eastAsia="el-GR"/>
        </w:rPr>
        <w:t xml:space="preserve"> </w:t>
      </w:r>
      <w:r>
        <w:rPr>
          <w:rFonts w:ascii="Times New Roman" w:eastAsia="Times New Roman" w:hAnsi="Times New Roman" w:cs="Times New Roman"/>
          <w:color w:val="000000" w:themeColor="text1"/>
          <w:sz w:val="24"/>
          <w:szCs w:val="24"/>
          <w:lang w:val="el-GR" w:eastAsia="el-GR"/>
        </w:rPr>
        <w:t>Κ</w:t>
      </w:r>
      <w:r w:rsidRPr="00137578">
        <w:rPr>
          <w:rFonts w:ascii="Times New Roman" w:eastAsia="Times New Roman" w:hAnsi="Times New Roman" w:cs="Times New Roman"/>
          <w:color w:val="000000" w:themeColor="text1"/>
          <w:sz w:val="24"/>
          <w:szCs w:val="24"/>
          <w:lang w:val="el-GR" w:eastAsia="el-GR"/>
        </w:rPr>
        <w:t>ερδ</w:t>
      </w:r>
      <w:r>
        <w:rPr>
          <w:rFonts w:ascii="Times New Roman" w:eastAsia="Times New Roman" w:hAnsi="Times New Roman" w:cs="Times New Roman"/>
          <w:color w:val="000000" w:themeColor="text1"/>
          <w:sz w:val="24"/>
          <w:szCs w:val="24"/>
          <w:lang w:val="el-GR" w:eastAsia="el-GR"/>
        </w:rPr>
        <w:t>ών</w:t>
      </w:r>
      <w:r w:rsidR="00BB17B8" w:rsidRPr="00137578">
        <w:rPr>
          <w:rFonts w:ascii="Times New Roman" w:eastAsia="Times New Roman" w:hAnsi="Times New Roman" w:cs="Times New Roman"/>
          <w:color w:val="000000" w:themeColor="text1"/>
          <w:sz w:val="24"/>
          <w:szCs w:val="24"/>
          <w:lang w:val="el-GR" w:eastAsia="el-GR"/>
        </w:rPr>
        <w:t xml:space="preserve"> ανά </w:t>
      </w:r>
      <w:r>
        <w:rPr>
          <w:rFonts w:ascii="Times New Roman" w:eastAsia="Times New Roman" w:hAnsi="Times New Roman" w:cs="Times New Roman"/>
          <w:color w:val="000000" w:themeColor="text1"/>
          <w:sz w:val="24"/>
          <w:szCs w:val="24"/>
          <w:lang w:val="el-GR" w:eastAsia="el-GR"/>
        </w:rPr>
        <w:t>Μ</w:t>
      </w:r>
      <w:r w:rsidR="00BB17B8" w:rsidRPr="00137578">
        <w:rPr>
          <w:rFonts w:ascii="Times New Roman" w:eastAsia="Times New Roman" w:hAnsi="Times New Roman" w:cs="Times New Roman"/>
          <w:color w:val="000000" w:themeColor="text1"/>
          <w:sz w:val="24"/>
          <w:szCs w:val="24"/>
          <w:lang w:val="el-GR" w:eastAsia="el-GR"/>
        </w:rPr>
        <w:t xml:space="preserve">ετοχή και </w:t>
      </w:r>
      <w:r w:rsidRPr="00ED37C6">
        <w:rPr>
          <w:rFonts w:ascii="Times New Roman" w:eastAsia="Times New Roman" w:hAnsi="Times New Roman" w:cs="Times New Roman"/>
          <w:color w:val="000000" w:themeColor="text1"/>
          <w:sz w:val="24"/>
          <w:szCs w:val="24"/>
          <w:lang w:val="el-GR" w:eastAsia="el-GR"/>
        </w:rPr>
        <w:t xml:space="preserve">Αριθμοδείκτης </w:t>
      </w:r>
      <w:r w:rsidR="00BB17B8" w:rsidRPr="00137578">
        <w:rPr>
          <w:rFonts w:ascii="Times New Roman" w:eastAsia="Times New Roman" w:hAnsi="Times New Roman" w:cs="Times New Roman"/>
          <w:color w:val="000000" w:themeColor="text1"/>
          <w:sz w:val="24"/>
          <w:szCs w:val="24"/>
          <w:lang w:val="el-GR" w:eastAsia="el-GR"/>
        </w:rPr>
        <w:t>Μειωμέν</w:t>
      </w:r>
      <w:r>
        <w:rPr>
          <w:rFonts w:ascii="Times New Roman" w:eastAsia="Times New Roman" w:hAnsi="Times New Roman" w:cs="Times New Roman"/>
          <w:color w:val="000000" w:themeColor="text1"/>
          <w:sz w:val="24"/>
          <w:szCs w:val="24"/>
          <w:lang w:val="el-GR" w:eastAsia="el-GR"/>
        </w:rPr>
        <w:t>ων</w:t>
      </w:r>
      <w:r w:rsidR="00BB17B8" w:rsidRPr="00137578">
        <w:rPr>
          <w:rFonts w:ascii="Times New Roman" w:eastAsia="Times New Roman" w:hAnsi="Times New Roman" w:cs="Times New Roman"/>
          <w:color w:val="000000" w:themeColor="text1"/>
          <w:sz w:val="24"/>
          <w:szCs w:val="24"/>
          <w:lang w:val="el-GR" w:eastAsia="el-GR"/>
        </w:rPr>
        <w:t xml:space="preserve"> </w:t>
      </w:r>
      <w:r>
        <w:rPr>
          <w:rFonts w:ascii="Times New Roman" w:eastAsia="Times New Roman" w:hAnsi="Times New Roman" w:cs="Times New Roman"/>
          <w:color w:val="000000" w:themeColor="text1"/>
          <w:sz w:val="24"/>
          <w:szCs w:val="24"/>
          <w:lang w:val="el-GR" w:eastAsia="el-GR"/>
        </w:rPr>
        <w:t>Κ</w:t>
      </w:r>
      <w:r w:rsidRPr="00137578">
        <w:rPr>
          <w:rFonts w:ascii="Times New Roman" w:eastAsia="Times New Roman" w:hAnsi="Times New Roman" w:cs="Times New Roman"/>
          <w:color w:val="000000" w:themeColor="text1"/>
          <w:sz w:val="24"/>
          <w:szCs w:val="24"/>
          <w:lang w:val="el-GR" w:eastAsia="el-GR"/>
        </w:rPr>
        <w:t>ερδ</w:t>
      </w:r>
      <w:r>
        <w:rPr>
          <w:rFonts w:ascii="Times New Roman" w:eastAsia="Times New Roman" w:hAnsi="Times New Roman" w:cs="Times New Roman"/>
          <w:color w:val="000000" w:themeColor="text1"/>
          <w:sz w:val="24"/>
          <w:szCs w:val="24"/>
          <w:lang w:val="el-GR" w:eastAsia="el-GR"/>
        </w:rPr>
        <w:t>ών</w:t>
      </w:r>
      <w:r w:rsidR="00BB17B8" w:rsidRPr="00137578">
        <w:rPr>
          <w:rFonts w:ascii="Times New Roman" w:eastAsia="Times New Roman" w:hAnsi="Times New Roman" w:cs="Times New Roman"/>
          <w:color w:val="000000" w:themeColor="text1"/>
          <w:sz w:val="24"/>
          <w:szCs w:val="24"/>
          <w:lang w:val="el-GR" w:eastAsia="el-GR"/>
        </w:rPr>
        <w:t xml:space="preserve"> ανά μετοχή. Μετατρέψιμοι τίτλοι, Δικαιώματα αγοράς. </w:t>
      </w:r>
    </w:p>
    <w:p w14:paraId="75B29A73" w14:textId="74445E86" w:rsidR="00BB17B8" w:rsidRPr="00137578" w:rsidRDefault="00BB17B8" w:rsidP="00295EA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eastAsia="el-GR"/>
        </w:rPr>
      </w:pPr>
      <w:r w:rsidRPr="00137578">
        <w:rPr>
          <w:rFonts w:ascii="Times New Roman" w:eastAsia="Times New Roman" w:hAnsi="Times New Roman" w:cs="Times New Roman"/>
          <w:color w:val="000000" w:themeColor="text1"/>
          <w:sz w:val="24"/>
          <w:szCs w:val="24"/>
          <w:lang w:val="el-GR" w:eastAsia="el-GR"/>
        </w:rPr>
        <w:t>Λογιστικός  χειρισμός των επενδύσεων σε μετοχές</w:t>
      </w:r>
      <w:r w:rsidR="00170D0D">
        <w:rPr>
          <w:rFonts w:ascii="Times New Roman" w:eastAsia="Times New Roman" w:hAnsi="Times New Roman" w:cs="Times New Roman"/>
          <w:color w:val="000000" w:themeColor="text1"/>
          <w:sz w:val="24"/>
          <w:szCs w:val="24"/>
          <w:lang w:val="el-GR" w:eastAsia="el-GR"/>
        </w:rPr>
        <w:t xml:space="preserve"> και ομολογίες</w:t>
      </w:r>
      <w:r w:rsidR="00181E91">
        <w:rPr>
          <w:rFonts w:ascii="Times New Roman" w:eastAsia="Times New Roman" w:hAnsi="Times New Roman" w:cs="Times New Roman"/>
          <w:color w:val="000000" w:themeColor="text1"/>
          <w:sz w:val="24"/>
          <w:szCs w:val="24"/>
          <w:lang w:val="el-GR" w:eastAsia="el-GR"/>
        </w:rPr>
        <w:t>.</w:t>
      </w:r>
      <w:r w:rsidR="00170D0D">
        <w:rPr>
          <w:rFonts w:ascii="Times New Roman" w:eastAsia="Times New Roman" w:hAnsi="Times New Roman" w:cs="Times New Roman"/>
          <w:color w:val="000000" w:themeColor="text1"/>
          <w:sz w:val="24"/>
          <w:szCs w:val="24"/>
          <w:lang w:val="el-GR" w:eastAsia="el-GR"/>
        </w:rPr>
        <w:t xml:space="preserve"> </w:t>
      </w:r>
    </w:p>
    <w:p w14:paraId="328C32D3" w14:textId="4778CFA6" w:rsidR="00BB17B8" w:rsidRPr="00137578" w:rsidRDefault="00BB17B8" w:rsidP="00295EA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eastAsia="el-GR"/>
        </w:rPr>
      </w:pPr>
      <w:r w:rsidRPr="00137578">
        <w:rPr>
          <w:rFonts w:ascii="Times New Roman" w:eastAsia="Times New Roman" w:hAnsi="Times New Roman" w:cs="Times New Roman"/>
          <w:color w:val="000000" w:themeColor="text1"/>
          <w:sz w:val="24"/>
          <w:szCs w:val="24"/>
          <w:lang w:val="el-GR" w:eastAsia="el-GR"/>
        </w:rPr>
        <w:t>Λογιστική αντιμετώπιση των συναλλαγών σε Ξένο νόμισμα</w:t>
      </w:r>
      <w:r w:rsidR="00181E91">
        <w:rPr>
          <w:rFonts w:ascii="Times New Roman" w:eastAsia="Times New Roman" w:hAnsi="Times New Roman" w:cs="Times New Roman"/>
          <w:color w:val="000000" w:themeColor="text1"/>
          <w:sz w:val="24"/>
          <w:szCs w:val="24"/>
          <w:lang w:val="el-GR" w:eastAsia="el-GR"/>
        </w:rPr>
        <w:t>.</w:t>
      </w:r>
    </w:p>
    <w:p w14:paraId="38E9EB2E" w14:textId="20E717A7" w:rsidR="008E323D" w:rsidRPr="00137578" w:rsidRDefault="008E323D"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b/>
          <w:bCs/>
          <w:color w:val="000000" w:themeColor="text1"/>
          <w:sz w:val="24"/>
          <w:szCs w:val="24"/>
          <w:lang w:val="el-GR"/>
        </w:rPr>
      </w:pPr>
      <w:r w:rsidRPr="00137578">
        <w:rPr>
          <w:rFonts w:ascii="Times New Roman" w:eastAsia="Times New Roman" w:hAnsi="Times New Roman" w:cs="Times New Roman"/>
          <w:b/>
          <w:bCs/>
          <w:color w:val="000000" w:themeColor="text1"/>
          <w:sz w:val="24"/>
          <w:szCs w:val="24"/>
          <w:lang w:val="el-GR"/>
        </w:rPr>
        <w:t>Συνιστώμενη βιβλιογραφία προς μελέτη:</w:t>
      </w:r>
    </w:p>
    <w:p w14:paraId="110EF5EE" w14:textId="7B6CA1F2" w:rsidR="00090A37" w:rsidRPr="00137578" w:rsidRDefault="00C67329" w:rsidP="00295EAF">
      <w:pPr>
        <w:spacing w:after="0" w:line="240" w:lineRule="auto"/>
        <w:jc w:val="both"/>
        <w:rPr>
          <w:rFonts w:ascii="Times New Roman" w:eastAsia="Times New Roman" w:hAnsi="Times New Roman" w:cs="Times New Roman"/>
          <w:iCs/>
          <w:color w:val="000000" w:themeColor="text1"/>
          <w:sz w:val="24"/>
          <w:szCs w:val="24"/>
          <w:lang w:val="el-GR" w:eastAsia="el-GR"/>
        </w:rPr>
      </w:pPr>
      <w:r w:rsidRPr="00137578">
        <w:rPr>
          <w:rFonts w:ascii="Times New Roman" w:eastAsia="Times New Roman" w:hAnsi="Times New Roman" w:cs="Times New Roman"/>
          <w:iCs/>
          <w:color w:val="000000" w:themeColor="text1"/>
          <w:sz w:val="24"/>
          <w:szCs w:val="24"/>
          <w:lang w:val="el-GR" w:eastAsia="el-GR"/>
        </w:rPr>
        <w:t>-</w:t>
      </w:r>
      <w:r w:rsidR="00090A37" w:rsidRPr="00137578">
        <w:rPr>
          <w:rFonts w:ascii="Times New Roman" w:eastAsia="Times New Roman" w:hAnsi="Times New Roman" w:cs="Times New Roman"/>
          <w:iCs/>
          <w:color w:val="000000" w:themeColor="text1"/>
          <w:sz w:val="24"/>
          <w:szCs w:val="24"/>
          <w:lang w:val="el-GR" w:eastAsia="el-GR"/>
        </w:rPr>
        <w:t>Δ.Γκίκας, Α.Παπ</w:t>
      </w:r>
      <w:r w:rsidR="00ED37C6">
        <w:rPr>
          <w:rFonts w:ascii="Times New Roman" w:eastAsia="Times New Roman" w:hAnsi="Times New Roman" w:cs="Times New Roman"/>
          <w:iCs/>
          <w:color w:val="000000" w:themeColor="text1"/>
          <w:sz w:val="24"/>
          <w:szCs w:val="24"/>
          <w:lang w:val="el-GR" w:eastAsia="el-GR"/>
        </w:rPr>
        <w:t>α</w:t>
      </w:r>
      <w:r w:rsidR="00090A37" w:rsidRPr="00137578">
        <w:rPr>
          <w:rFonts w:ascii="Times New Roman" w:eastAsia="Times New Roman" w:hAnsi="Times New Roman" w:cs="Times New Roman"/>
          <w:iCs/>
          <w:color w:val="000000" w:themeColor="text1"/>
          <w:sz w:val="24"/>
          <w:szCs w:val="24"/>
          <w:lang w:val="el-GR" w:eastAsia="el-GR"/>
        </w:rPr>
        <w:t xml:space="preserve">δάκη, Γ.Σιουγλέ, Ε. Δεμοιράκος, Χ.Τζόβας, </w:t>
      </w:r>
      <w:r w:rsidR="00090A37" w:rsidRPr="00137578">
        <w:rPr>
          <w:rFonts w:ascii="Times New Roman" w:eastAsia="Times New Roman" w:hAnsi="Times New Roman" w:cs="Times New Roman"/>
          <w:b/>
          <w:iCs/>
          <w:color w:val="000000" w:themeColor="text1"/>
          <w:sz w:val="24"/>
          <w:szCs w:val="24"/>
          <w:lang w:val="el-GR" w:eastAsia="el-GR"/>
        </w:rPr>
        <w:t xml:space="preserve">Χρηματοοικονομική Λογιστική, </w:t>
      </w:r>
      <w:r w:rsidR="00090A37" w:rsidRPr="00137578">
        <w:rPr>
          <w:rFonts w:ascii="Times New Roman" w:eastAsia="Times New Roman" w:hAnsi="Times New Roman" w:cs="Times New Roman"/>
          <w:b/>
          <w:iCs/>
          <w:color w:val="000000" w:themeColor="text1"/>
          <w:sz w:val="24"/>
          <w:szCs w:val="24"/>
          <w:lang w:eastAsia="el-GR"/>
        </w:rPr>
        <w:t>International</w:t>
      </w:r>
      <w:r w:rsidR="00090A37" w:rsidRPr="00137578">
        <w:rPr>
          <w:rFonts w:ascii="Times New Roman" w:eastAsia="Times New Roman" w:hAnsi="Times New Roman" w:cs="Times New Roman"/>
          <w:b/>
          <w:iCs/>
          <w:color w:val="000000" w:themeColor="text1"/>
          <w:sz w:val="24"/>
          <w:szCs w:val="24"/>
          <w:lang w:val="el-GR" w:eastAsia="el-GR"/>
        </w:rPr>
        <w:t xml:space="preserve"> </w:t>
      </w:r>
      <w:r w:rsidR="00090A37" w:rsidRPr="00137578">
        <w:rPr>
          <w:rFonts w:ascii="Times New Roman" w:eastAsia="Times New Roman" w:hAnsi="Times New Roman" w:cs="Times New Roman"/>
          <w:b/>
          <w:iCs/>
          <w:color w:val="000000" w:themeColor="text1"/>
          <w:sz w:val="24"/>
          <w:szCs w:val="24"/>
          <w:lang w:eastAsia="el-GR"/>
        </w:rPr>
        <w:t>Financial</w:t>
      </w:r>
      <w:r w:rsidR="00090A37" w:rsidRPr="00137578">
        <w:rPr>
          <w:rFonts w:ascii="Times New Roman" w:eastAsia="Times New Roman" w:hAnsi="Times New Roman" w:cs="Times New Roman"/>
          <w:b/>
          <w:iCs/>
          <w:color w:val="000000" w:themeColor="text1"/>
          <w:sz w:val="24"/>
          <w:szCs w:val="24"/>
          <w:lang w:val="el-GR" w:eastAsia="el-GR"/>
        </w:rPr>
        <w:t xml:space="preserve"> </w:t>
      </w:r>
      <w:r w:rsidR="00090A37" w:rsidRPr="00137578">
        <w:rPr>
          <w:rFonts w:ascii="Times New Roman" w:eastAsia="Times New Roman" w:hAnsi="Times New Roman" w:cs="Times New Roman"/>
          <w:b/>
          <w:iCs/>
          <w:color w:val="000000" w:themeColor="text1"/>
          <w:sz w:val="24"/>
          <w:szCs w:val="24"/>
          <w:lang w:eastAsia="el-GR"/>
        </w:rPr>
        <w:t>Reporting</w:t>
      </w:r>
      <w:r w:rsidR="00090A37" w:rsidRPr="00137578">
        <w:rPr>
          <w:rFonts w:ascii="Times New Roman" w:eastAsia="Times New Roman" w:hAnsi="Times New Roman" w:cs="Times New Roman"/>
          <w:b/>
          <w:iCs/>
          <w:color w:val="000000" w:themeColor="text1"/>
          <w:sz w:val="24"/>
          <w:szCs w:val="24"/>
          <w:lang w:val="el-GR" w:eastAsia="el-GR"/>
        </w:rPr>
        <w:t xml:space="preserve"> </w:t>
      </w:r>
      <w:r w:rsidR="00090A37" w:rsidRPr="00137578">
        <w:rPr>
          <w:rFonts w:ascii="Times New Roman" w:eastAsia="Times New Roman" w:hAnsi="Times New Roman" w:cs="Times New Roman"/>
          <w:b/>
          <w:iCs/>
          <w:color w:val="000000" w:themeColor="text1"/>
          <w:sz w:val="24"/>
          <w:szCs w:val="24"/>
          <w:lang w:eastAsia="el-GR"/>
        </w:rPr>
        <w:t>Standards</w:t>
      </w:r>
      <w:r w:rsidR="00090A37" w:rsidRPr="00137578">
        <w:rPr>
          <w:rFonts w:ascii="Times New Roman" w:eastAsia="Times New Roman" w:hAnsi="Times New Roman" w:cs="Times New Roman"/>
          <w:b/>
          <w:iCs/>
          <w:color w:val="000000" w:themeColor="text1"/>
          <w:sz w:val="24"/>
          <w:szCs w:val="24"/>
          <w:lang w:val="el-GR" w:eastAsia="el-GR"/>
        </w:rPr>
        <w:t>, Ε’ Έκδοση</w:t>
      </w:r>
      <w:r w:rsidR="00090A37" w:rsidRPr="00137578">
        <w:rPr>
          <w:rFonts w:ascii="Times New Roman" w:eastAsia="Times New Roman" w:hAnsi="Times New Roman" w:cs="Times New Roman"/>
          <w:iCs/>
          <w:color w:val="000000" w:themeColor="text1"/>
          <w:sz w:val="24"/>
          <w:szCs w:val="24"/>
          <w:lang w:val="el-GR" w:eastAsia="el-GR"/>
        </w:rPr>
        <w:t xml:space="preserve">, Εκδόσεις Ε. Μπένου, 2016. </w:t>
      </w:r>
    </w:p>
    <w:p w14:paraId="4F3D6992" w14:textId="2D460D97" w:rsidR="00C67329" w:rsidRPr="00137578" w:rsidRDefault="00C67329" w:rsidP="00295EAF">
      <w:pPr>
        <w:spacing w:after="0" w:line="240" w:lineRule="auto"/>
        <w:jc w:val="both"/>
        <w:rPr>
          <w:rFonts w:ascii="Times New Roman" w:eastAsia="Times New Roman" w:hAnsi="Times New Roman" w:cs="Times New Roman"/>
          <w:iCs/>
          <w:color w:val="000000" w:themeColor="text1"/>
          <w:sz w:val="24"/>
          <w:szCs w:val="24"/>
          <w:lang w:val="el-GR" w:eastAsia="el-GR"/>
        </w:rPr>
      </w:pPr>
      <w:r w:rsidRPr="00137578">
        <w:rPr>
          <w:rFonts w:ascii="Times New Roman" w:eastAsia="Times New Roman" w:hAnsi="Times New Roman" w:cs="Times New Roman"/>
          <w:iCs/>
          <w:color w:val="000000" w:themeColor="text1"/>
          <w:sz w:val="24"/>
          <w:szCs w:val="24"/>
          <w:lang w:val="el-GR" w:eastAsia="el-GR"/>
        </w:rPr>
        <w:t xml:space="preserve">- Δ. Χέβας &amp; Χ.Τζόβας, </w:t>
      </w:r>
      <w:r w:rsidRPr="00137578">
        <w:rPr>
          <w:rFonts w:ascii="Times New Roman" w:eastAsia="Times New Roman" w:hAnsi="Times New Roman" w:cs="Times New Roman"/>
          <w:b/>
          <w:bCs/>
          <w:iCs/>
          <w:color w:val="000000" w:themeColor="text1"/>
          <w:sz w:val="24"/>
          <w:szCs w:val="24"/>
          <w:lang w:val="el-GR" w:eastAsia="el-GR"/>
        </w:rPr>
        <w:t>Προχωρημένα Θέματα Χρηματοοικονομικής Λογιστικής, σύμφωνα με τα ΕΛΠ και ΔΠΧΑ</w:t>
      </w:r>
      <w:r w:rsidRPr="00137578">
        <w:rPr>
          <w:rFonts w:ascii="Times New Roman" w:eastAsia="Times New Roman" w:hAnsi="Times New Roman" w:cs="Times New Roman"/>
          <w:iCs/>
          <w:color w:val="000000" w:themeColor="text1"/>
          <w:sz w:val="24"/>
          <w:szCs w:val="24"/>
          <w:lang w:val="el-GR" w:eastAsia="el-GR"/>
        </w:rPr>
        <w:t>, Εκδόσεις Ε. Μπένου, 2020</w:t>
      </w:r>
    </w:p>
    <w:p w14:paraId="05FD71BF" w14:textId="0B969701" w:rsidR="00090A37" w:rsidRPr="00137578" w:rsidRDefault="00090A37" w:rsidP="00295EAF">
      <w:pPr>
        <w:autoSpaceDE w:val="0"/>
        <w:autoSpaceDN w:val="0"/>
        <w:adjustRightInd w:val="0"/>
        <w:spacing w:after="0" w:line="240" w:lineRule="auto"/>
        <w:jc w:val="both"/>
        <w:rPr>
          <w:rFonts w:ascii="Times New Roman" w:eastAsia="Times New Roman" w:hAnsi="Times New Roman" w:cs="Times New Roman"/>
          <w:b/>
          <w:iCs/>
          <w:color w:val="000000" w:themeColor="text1"/>
          <w:sz w:val="24"/>
          <w:szCs w:val="24"/>
          <w:lang w:eastAsia="el-GR"/>
        </w:rPr>
      </w:pPr>
      <w:r w:rsidRPr="00137578">
        <w:rPr>
          <w:rFonts w:ascii="Times New Roman" w:eastAsia="Times New Roman" w:hAnsi="Times New Roman" w:cs="Times New Roman"/>
          <w:iCs/>
          <w:color w:val="000000" w:themeColor="text1"/>
          <w:sz w:val="24"/>
          <w:szCs w:val="24"/>
          <w:lang w:val="el-GR" w:eastAsia="el-GR"/>
        </w:rPr>
        <w:lastRenderedPageBreak/>
        <w:t xml:space="preserve"> </w:t>
      </w:r>
      <w:r w:rsidRPr="00137578">
        <w:rPr>
          <w:rFonts w:ascii="Times New Roman" w:eastAsia="Times New Roman" w:hAnsi="Times New Roman" w:cs="Times New Roman"/>
          <w:iCs/>
          <w:color w:val="000000" w:themeColor="text1"/>
          <w:sz w:val="24"/>
          <w:szCs w:val="24"/>
          <w:lang w:val="en-GB" w:eastAsia="el-GR"/>
        </w:rPr>
        <w:t>- Kieso, D.E., Weygandt, J.J. and Warfield, T.D., 201</w:t>
      </w:r>
      <w:r w:rsidRPr="00137578">
        <w:rPr>
          <w:rFonts w:ascii="Times New Roman" w:eastAsia="Times New Roman" w:hAnsi="Times New Roman" w:cs="Times New Roman"/>
          <w:iCs/>
          <w:color w:val="000000" w:themeColor="text1"/>
          <w:sz w:val="24"/>
          <w:szCs w:val="24"/>
          <w:lang w:eastAsia="el-GR"/>
        </w:rPr>
        <w:t>8</w:t>
      </w:r>
      <w:r w:rsidRPr="00137578">
        <w:rPr>
          <w:rFonts w:ascii="Times New Roman" w:eastAsia="Times New Roman" w:hAnsi="Times New Roman" w:cs="Times New Roman"/>
          <w:iCs/>
          <w:color w:val="000000" w:themeColor="text1"/>
          <w:sz w:val="24"/>
          <w:szCs w:val="24"/>
          <w:lang w:val="en-GB" w:eastAsia="el-GR"/>
        </w:rPr>
        <w:t xml:space="preserve">. </w:t>
      </w:r>
      <w:r w:rsidRPr="00137578">
        <w:rPr>
          <w:rFonts w:ascii="Times New Roman" w:eastAsia="Times New Roman" w:hAnsi="Times New Roman" w:cs="Times New Roman"/>
          <w:b/>
          <w:i/>
          <w:iCs/>
          <w:color w:val="000000" w:themeColor="text1"/>
          <w:sz w:val="24"/>
          <w:szCs w:val="24"/>
          <w:lang w:val="en-GB" w:eastAsia="el-GR"/>
        </w:rPr>
        <w:t>Intermediate Accounting</w:t>
      </w:r>
      <w:r w:rsidRPr="00137578">
        <w:rPr>
          <w:rFonts w:ascii="Times New Roman" w:eastAsia="Times New Roman" w:hAnsi="Times New Roman" w:cs="Times New Roman"/>
          <w:iCs/>
          <w:color w:val="000000" w:themeColor="text1"/>
          <w:sz w:val="24"/>
          <w:szCs w:val="24"/>
          <w:lang w:val="en-GB" w:eastAsia="el-GR"/>
        </w:rPr>
        <w:t xml:space="preserve">, IFRS </w:t>
      </w:r>
      <w:r w:rsidRPr="00137578">
        <w:rPr>
          <w:rFonts w:ascii="Times New Roman" w:eastAsia="Times New Roman" w:hAnsi="Times New Roman" w:cs="Times New Roman"/>
          <w:iCs/>
          <w:color w:val="000000" w:themeColor="text1"/>
          <w:sz w:val="24"/>
          <w:szCs w:val="24"/>
          <w:lang w:eastAsia="el-GR"/>
        </w:rPr>
        <w:t>edition</w:t>
      </w:r>
      <w:r w:rsidRPr="00137578">
        <w:rPr>
          <w:rFonts w:ascii="Times New Roman" w:eastAsia="Times New Roman" w:hAnsi="Times New Roman" w:cs="Times New Roman"/>
          <w:b/>
          <w:iCs/>
          <w:color w:val="000000" w:themeColor="text1"/>
          <w:sz w:val="24"/>
          <w:szCs w:val="24"/>
          <w:lang w:eastAsia="el-GR"/>
        </w:rPr>
        <w:t xml:space="preserve">. </w:t>
      </w:r>
    </w:p>
    <w:p w14:paraId="7F7A4FE0" w14:textId="2EFF33F7" w:rsidR="00C67329" w:rsidRDefault="00C67329" w:rsidP="00295EAF">
      <w:pPr>
        <w:jc w:val="both"/>
        <w:rPr>
          <w:rFonts w:ascii="Times New Roman" w:hAnsi="Times New Roman" w:cs="Times New Roman"/>
          <w:color w:val="000000" w:themeColor="text1"/>
          <w:sz w:val="24"/>
          <w:szCs w:val="24"/>
        </w:rPr>
      </w:pPr>
      <w:r w:rsidRPr="00137578">
        <w:rPr>
          <w:rFonts w:ascii="Times New Roman" w:eastAsia="Times New Roman" w:hAnsi="Times New Roman" w:cs="Times New Roman"/>
          <w:b/>
          <w:iCs/>
          <w:color w:val="000000" w:themeColor="text1"/>
          <w:sz w:val="24"/>
          <w:szCs w:val="24"/>
          <w:lang w:eastAsia="el-GR"/>
        </w:rPr>
        <w:t xml:space="preserve">- </w:t>
      </w:r>
      <w:r w:rsidRPr="00137578">
        <w:rPr>
          <w:rFonts w:ascii="Times New Roman" w:hAnsi="Times New Roman" w:cs="Times New Roman"/>
          <w:color w:val="000000" w:themeColor="text1"/>
          <w:sz w:val="24"/>
          <w:szCs w:val="24"/>
        </w:rPr>
        <w:t xml:space="preserve"> Spiceland, J.D., Nelson, M.W.  and Thomas, W.B, </w:t>
      </w:r>
      <w:r w:rsidRPr="00137578">
        <w:rPr>
          <w:rFonts w:ascii="Times New Roman" w:hAnsi="Times New Roman" w:cs="Times New Roman"/>
          <w:b/>
          <w:bCs/>
          <w:color w:val="000000" w:themeColor="text1"/>
          <w:sz w:val="24"/>
          <w:szCs w:val="24"/>
        </w:rPr>
        <w:t>Intermediate Accounting</w:t>
      </w:r>
      <w:r w:rsidRPr="00137578">
        <w:rPr>
          <w:rFonts w:ascii="Times New Roman" w:hAnsi="Times New Roman" w:cs="Times New Roman"/>
          <w:color w:val="000000" w:themeColor="text1"/>
          <w:sz w:val="24"/>
          <w:szCs w:val="24"/>
        </w:rPr>
        <w:t>, 9th Edition, 2017, Mc Graw Hill.</w:t>
      </w:r>
    </w:p>
    <w:p w14:paraId="7E1E1BE0" w14:textId="185B9DAB" w:rsidR="00B34251" w:rsidRPr="00B34251" w:rsidRDefault="00B34251" w:rsidP="00B34251">
      <w:pPr>
        <w:spacing w:after="0" w:line="240" w:lineRule="auto"/>
        <w:jc w:val="both"/>
        <w:rPr>
          <w:rFonts w:ascii="Times New Roman" w:hAnsi="Times New Roman" w:cs="Times New Roman"/>
          <w:sz w:val="24"/>
          <w:szCs w:val="24"/>
          <w:lang w:val="el-GR"/>
        </w:rPr>
      </w:pPr>
      <w:r w:rsidRPr="00B34251">
        <w:rPr>
          <w:rFonts w:ascii="Times New Roman" w:hAnsi="Times New Roman" w:cs="Times New Roman"/>
          <w:color w:val="000000" w:themeColor="text1"/>
          <w:sz w:val="24"/>
          <w:szCs w:val="24"/>
          <w:lang w:val="el-GR"/>
        </w:rPr>
        <w:t xml:space="preserve">- </w:t>
      </w:r>
      <w:r w:rsidRPr="00B34251">
        <w:rPr>
          <w:rFonts w:ascii="Times New Roman" w:hAnsi="Times New Roman" w:cs="Times New Roman"/>
          <w:sz w:val="24"/>
          <w:szCs w:val="24"/>
          <w:lang w:val="el-GR"/>
        </w:rPr>
        <w:t xml:space="preserve"> </w:t>
      </w:r>
      <w:r w:rsidRPr="00B34251">
        <w:rPr>
          <w:rFonts w:ascii="Times New Roman" w:hAnsi="Times New Roman" w:cs="Times New Roman"/>
          <w:sz w:val="24"/>
          <w:szCs w:val="24"/>
        </w:rPr>
        <w:t>M</w:t>
      </w:r>
      <w:r w:rsidRPr="00B34251">
        <w:rPr>
          <w:rFonts w:ascii="Times New Roman" w:hAnsi="Times New Roman" w:cs="Times New Roman"/>
          <w:sz w:val="24"/>
          <w:szCs w:val="24"/>
          <w:lang w:val="el-GR"/>
        </w:rPr>
        <w:t>πάλλας, Α. και Χέβας, Δ., «</w:t>
      </w:r>
      <w:r w:rsidRPr="00B34251">
        <w:rPr>
          <w:rStyle w:val="a4"/>
          <w:rFonts w:ascii="Times New Roman" w:hAnsi="Times New Roman" w:cs="Times New Roman"/>
          <w:sz w:val="24"/>
          <w:szCs w:val="24"/>
          <w:lang w:val="el-GR"/>
        </w:rPr>
        <w:t xml:space="preserve">Λογιστική: Χρηματοοικονομικές Αναφορές σύμφωνα με τα Ελληνικά και τα Διεθνή Πρότυπα», </w:t>
      </w:r>
      <w:r w:rsidRPr="00B34251">
        <w:rPr>
          <w:rStyle w:val="a5"/>
          <w:rFonts w:ascii="Times New Roman" w:hAnsi="Times New Roman" w:cs="Times New Roman"/>
          <w:sz w:val="24"/>
          <w:szCs w:val="24"/>
          <w:lang w:val="el-GR"/>
        </w:rPr>
        <w:t>Α΄ Έκδοση</w:t>
      </w:r>
      <w:r w:rsidRPr="00B34251">
        <w:rPr>
          <w:rFonts w:ascii="Times New Roman" w:hAnsi="Times New Roman" w:cs="Times New Roman"/>
          <w:sz w:val="24"/>
          <w:szCs w:val="24"/>
          <w:lang w:val="el-GR"/>
        </w:rPr>
        <w:t xml:space="preserve">, Μπένος, 2022, </w:t>
      </w:r>
    </w:p>
    <w:p w14:paraId="0FD4DF8D" w14:textId="77777777" w:rsidR="00B34251" w:rsidRDefault="00B34251" w:rsidP="00295EAF">
      <w:pPr>
        <w:jc w:val="both"/>
        <w:rPr>
          <w:rFonts w:ascii="Times New Roman" w:hAnsi="Times New Roman" w:cs="Times New Roman"/>
          <w:color w:val="000000" w:themeColor="text1"/>
          <w:sz w:val="24"/>
          <w:szCs w:val="24"/>
          <w:lang w:val="el-GR"/>
        </w:rPr>
      </w:pPr>
    </w:p>
    <w:p w14:paraId="3A53187A" w14:textId="4C1D01A4" w:rsidR="00A56376" w:rsidRPr="00A56376" w:rsidRDefault="00A56376" w:rsidP="00295EAF">
      <w:pPr>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Σημειώσεις που αναρτώνται στ</w:t>
      </w:r>
      <w:r w:rsidR="00ED37C6">
        <w:rPr>
          <w:rFonts w:ascii="Times New Roman" w:hAnsi="Times New Roman" w:cs="Times New Roman"/>
          <w:color w:val="000000" w:themeColor="text1"/>
          <w:sz w:val="24"/>
          <w:szCs w:val="24"/>
          <w:lang w:val="el-GR"/>
        </w:rPr>
        <w:t>ην</w:t>
      </w:r>
      <w:r>
        <w:rPr>
          <w:rFonts w:ascii="Times New Roman" w:hAnsi="Times New Roman" w:cs="Times New Roman"/>
          <w:color w:val="000000" w:themeColor="text1"/>
          <w:sz w:val="24"/>
          <w:szCs w:val="24"/>
          <w:lang w:val="el-GR"/>
        </w:rPr>
        <w:t xml:space="preserve"> </w:t>
      </w:r>
      <w:r w:rsidR="00ED37C6">
        <w:rPr>
          <w:rFonts w:ascii="Times New Roman" w:hAnsi="Times New Roman" w:cs="Times New Roman"/>
          <w:color w:val="000000" w:themeColor="text1"/>
          <w:sz w:val="24"/>
          <w:szCs w:val="24"/>
          <w:lang w:val="el-GR"/>
        </w:rPr>
        <w:t xml:space="preserve">ηλεκτρονική σελίδα </w:t>
      </w:r>
      <w:r>
        <w:rPr>
          <w:rFonts w:ascii="Times New Roman" w:hAnsi="Times New Roman" w:cs="Times New Roman"/>
          <w:color w:val="000000" w:themeColor="text1"/>
          <w:sz w:val="24"/>
          <w:szCs w:val="24"/>
          <w:lang w:val="el-GR"/>
        </w:rPr>
        <w:t xml:space="preserve">του μαθήματος </w:t>
      </w:r>
    </w:p>
    <w:p w14:paraId="00F007FA" w14:textId="5C8335F6" w:rsidR="008E323D" w:rsidRPr="00A56376" w:rsidRDefault="008E323D"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b/>
          <w:bCs/>
          <w:color w:val="000000" w:themeColor="text1"/>
          <w:sz w:val="24"/>
          <w:szCs w:val="24"/>
          <w:lang w:val="el-GR"/>
        </w:rPr>
      </w:pPr>
      <w:r w:rsidRPr="00137578">
        <w:rPr>
          <w:rFonts w:ascii="Times New Roman" w:eastAsia="Times New Roman" w:hAnsi="Times New Roman" w:cs="Times New Roman"/>
          <w:b/>
          <w:bCs/>
          <w:color w:val="000000" w:themeColor="text1"/>
          <w:sz w:val="24"/>
          <w:szCs w:val="24"/>
          <w:lang w:val="el-GR"/>
        </w:rPr>
        <w:t>Διδακτικές</w:t>
      </w:r>
      <w:r w:rsidRPr="00A56376">
        <w:rPr>
          <w:rFonts w:ascii="Times New Roman" w:eastAsia="Times New Roman" w:hAnsi="Times New Roman" w:cs="Times New Roman"/>
          <w:b/>
          <w:bCs/>
          <w:color w:val="000000" w:themeColor="text1"/>
          <w:sz w:val="24"/>
          <w:szCs w:val="24"/>
          <w:lang w:val="el-GR"/>
        </w:rPr>
        <w:t xml:space="preserve"> </w:t>
      </w:r>
      <w:r w:rsidRPr="00137578">
        <w:rPr>
          <w:rFonts w:ascii="Times New Roman" w:eastAsia="Times New Roman" w:hAnsi="Times New Roman" w:cs="Times New Roman"/>
          <w:b/>
          <w:bCs/>
          <w:color w:val="000000" w:themeColor="text1"/>
          <w:sz w:val="24"/>
          <w:szCs w:val="24"/>
          <w:lang w:val="el-GR"/>
        </w:rPr>
        <w:t>και</w:t>
      </w:r>
      <w:r w:rsidRPr="00A56376">
        <w:rPr>
          <w:rFonts w:ascii="Times New Roman" w:eastAsia="Times New Roman" w:hAnsi="Times New Roman" w:cs="Times New Roman"/>
          <w:b/>
          <w:bCs/>
          <w:color w:val="000000" w:themeColor="text1"/>
          <w:sz w:val="24"/>
          <w:szCs w:val="24"/>
          <w:lang w:val="el-GR"/>
        </w:rPr>
        <w:t xml:space="preserve"> </w:t>
      </w:r>
      <w:r w:rsidRPr="00137578">
        <w:rPr>
          <w:rFonts w:ascii="Times New Roman" w:eastAsia="Times New Roman" w:hAnsi="Times New Roman" w:cs="Times New Roman"/>
          <w:b/>
          <w:bCs/>
          <w:color w:val="000000" w:themeColor="text1"/>
          <w:sz w:val="24"/>
          <w:szCs w:val="24"/>
          <w:lang w:val="el-GR"/>
        </w:rPr>
        <w:t>μαθησιακές</w:t>
      </w:r>
      <w:r w:rsidRPr="00A56376">
        <w:rPr>
          <w:rFonts w:ascii="Times New Roman" w:eastAsia="Times New Roman" w:hAnsi="Times New Roman" w:cs="Times New Roman"/>
          <w:b/>
          <w:bCs/>
          <w:color w:val="000000" w:themeColor="text1"/>
          <w:sz w:val="24"/>
          <w:szCs w:val="24"/>
          <w:lang w:val="el-GR"/>
        </w:rPr>
        <w:t xml:space="preserve"> </w:t>
      </w:r>
      <w:r w:rsidRPr="00137578">
        <w:rPr>
          <w:rFonts w:ascii="Times New Roman" w:eastAsia="Times New Roman" w:hAnsi="Times New Roman" w:cs="Times New Roman"/>
          <w:b/>
          <w:bCs/>
          <w:color w:val="000000" w:themeColor="text1"/>
          <w:sz w:val="24"/>
          <w:szCs w:val="24"/>
          <w:lang w:val="el-GR"/>
        </w:rPr>
        <w:t>μέθοδοι</w:t>
      </w:r>
      <w:r w:rsidRPr="00A56376">
        <w:rPr>
          <w:rFonts w:ascii="Times New Roman" w:eastAsia="Times New Roman" w:hAnsi="Times New Roman" w:cs="Times New Roman"/>
          <w:b/>
          <w:bCs/>
          <w:color w:val="000000" w:themeColor="text1"/>
          <w:sz w:val="24"/>
          <w:szCs w:val="24"/>
          <w:lang w:val="el-GR"/>
        </w:rPr>
        <w:t>:</w:t>
      </w:r>
    </w:p>
    <w:p w14:paraId="21EE392F" w14:textId="2067360E" w:rsidR="00090A37" w:rsidRPr="00137578" w:rsidRDefault="00090A37"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rPr>
      </w:pPr>
      <w:r w:rsidRPr="00137578">
        <w:rPr>
          <w:rFonts w:ascii="Times New Roman" w:eastAsia="Times New Roman" w:hAnsi="Times New Roman" w:cs="Times New Roman"/>
          <w:color w:val="000000" w:themeColor="text1"/>
          <w:sz w:val="24"/>
          <w:szCs w:val="24"/>
          <w:lang w:val="el-GR"/>
        </w:rPr>
        <w:t>Η διδασκαλία του μαθήματος γίνεται με 3ωρες διαλέξεις που πραγματοποιούνται μια φορά την εβδομάδα. Στους φοιτητές παρουσιάζονται, ανάλογα με το θέμα, πραγματικές μελέτες περίπτωσης οι οποίες γίνονται αντικείμενο συζήτησης στο αμφιθέατρο.</w:t>
      </w:r>
      <w:r w:rsidR="00A56376">
        <w:rPr>
          <w:rFonts w:ascii="Times New Roman" w:eastAsia="Times New Roman" w:hAnsi="Times New Roman" w:cs="Times New Roman"/>
          <w:color w:val="000000" w:themeColor="text1"/>
          <w:sz w:val="24"/>
          <w:szCs w:val="24"/>
          <w:lang w:val="el-GR"/>
        </w:rPr>
        <w:t xml:space="preserve"> </w:t>
      </w:r>
    </w:p>
    <w:p w14:paraId="3CF519DE" w14:textId="77777777" w:rsidR="00090A37" w:rsidRPr="00137578" w:rsidRDefault="00090A37"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b/>
          <w:bCs/>
          <w:color w:val="000000" w:themeColor="text1"/>
          <w:sz w:val="24"/>
          <w:szCs w:val="24"/>
          <w:lang w:val="el-GR"/>
        </w:rPr>
      </w:pPr>
    </w:p>
    <w:p w14:paraId="5EBCB473" w14:textId="77777777" w:rsidR="00090A37" w:rsidRPr="00137578" w:rsidRDefault="008E323D"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color w:val="000000" w:themeColor="text1"/>
          <w:sz w:val="24"/>
          <w:szCs w:val="24"/>
          <w:lang w:val="el-GR"/>
        </w:rPr>
      </w:pPr>
      <w:r w:rsidRPr="00137578">
        <w:rPr>
          <w:rFonts w:ascii="Times New Roman" w:eastAsia="Times New Roman" w:hAnsi="Times New Roman" w:cs="Times New Roman"/>
          <w:b/>
          <w:bCs/>
          <w:color w:val="000000" w:themeColor="text1"/>
          <w:sz w:val="24"/>
          <w:szCs w:val="24"/>
          <w:lang w:val="el-GR"/>
        </w:rPr>
        <w:t>Μέθοδοι αξιολόγησης/βαθμολόγησης:</w:t>
      </w:r>
      <w:r w:rsidR="00090A37" w:rsidRPr="00137578">
        <w:rPr>
          <w:rFonts w:ascii="Times New Roman" w:eastAsia="Times New Roman" w:hAnsi="Times New Roman" w:cs="Times New Roman"/>
          <w:b/>
          <w:bCs/>
          <w:color w:val="000000" w:themeColor="text1"/>
          <w:sz w:val="24"/>
          <w:szCs w:val="24"/>
          <w:lang w:val="el-GR"/>
        </w:rPr>
        <w:t xml:space="preserve"> </w:t>
      </w:r>
      <w:r w:rsidR="00090A37" w:rsidRPr="00137578">
        <w:rPr>
          <w:rFonts w:ascii="Times New Roman" w:eastAsia="Times New Roman" w:hAnsi="Times New Roman" w:cs="Times New Roman"/>
          <w:color w:val="000000" w:themeColor="text1"/>
          <w:sz w:val="24"/>
          <w:szCs w:val="24"/>
          <w:lang w:val="el-GR"/>
        </w:rPr>
        <w:t xml:space="preserve">Η αξιολόγηση των φοιτητών στο μάθημα γίνεται με γραπτή εξέταση που πραγματοποιείται στο τέλος των διαλέξεων. Η βαθμολογία είναι στην κλίμακα 0 έως 10 και ο ελάχιστος προβιβάσιμος βαθμός είναι το 5. </w:t>
      </w:r>
    </w:p>
    <w:p w14:paraId="136EA125" w14:textId="6E08B2B5" w:rsidR="008E323D" w:rsidRPr="00137578" w:rsidRDefault="008E323D"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b/>
          <w:bCs/>
          <w:color w:val="000000" w:themeColor="text1"/>
          <w:sz w:val="24"/>
          <w:szCs w:val="24"/>
          <w:lang w:val="el-GR"/>
        </w:rPr>
      </w:pPr>
    </w:p>
    <w:p w14:paraId="1628B913" w14:textId="6C05AB30" w:rsidR="008E323D" w:rsidRPr="00137578" w:rsidRDefault="008E323D" w:rsidP="0029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7"/>
        <w:jc w:val="both"/>
        <w:rPr>
          <w:rFonts w:ascii="Times New Roman" w:eastAsia="Times New Roman" w:hAnsi="Times New Roman" w:cs="Times New Roman"/>
          <w:b/>
          <w:bCs/>
          <w:color w:val="000000" w:themeColor="text1"/>
          <w:sz w:val="24"/>
          <w:szCs w:val="24"/>
          <w:lang w:val="el-GR"/>
        </w:rPr>
      </w:pPr>
      <w:r w:rsidRPr="00137578">
        <w:rPr>
          <w:rFonts w:ascii="Times New Roman" w:eastAsia="Times New Roman" w:hAnsi="Times New Roman" w:cs="Times New Roman"/>
          <w:b/>
          <w:bCs/>
          <w:color w:val="000000" w:themeColor="text1"/>
          <w:sz w:val="24"/>
          <w:szCs w:val="24"/>
          <w:lang w:val="el-GR"/>
        </w:rPr>
        <w:t>Γλώσσα διδασκαλίας:</w:t>
      </w:r>
      <w:r w:rsidR="00090A37" w:rsidRPr="00137578">
        <w:rPr>
          <w:rFonts w:ascii="Times New Roman" w:eastAsia="Times New Roman" w:hAnsi="Times New Roman" w:cs="Times New Roman"/>
          <w:b/>
          <w:bCs/>
          <w:color w:val="000000" w:themeColor="text1"/>
          <w:sz w:val="24"/>
          <w:szCs w:val="24"/>
          <w:lang w:val="el-GR"/>
        </w:rPr>
        <w:t xml:space="preserve"> </w:t>
      </w:r>
      <w:r w:rsidR="00090A37" w:rsidRPr="00137578">
        <w:rPr>
          <w:rFonts w:ascii="Times New Roman" w:eastAsia="Times New Roman" w:hAnsi="Times New Roman" w:cs="Times New Roman"/>
          <w:color w:val="000000" w:themeColor="text1"/>
          <w:sz w:val="24"/>
          <w:szCs w:val="24"/>
          <w:lang w:val="el-GR"/>
        </w:rPr>
        <w:t>Ελληνική</w:t>
      </w:r>
    </w:p>
    <w:p w14:paraId="6B53819F" w14:textId="4CC5ADA5" w:rsidR="00031C92" w:rsidRPr="00137578" w:rsidRDefault="00031C92">
      <w:pPr>
        <w:rPr>
          <w:rFonts w:ascii="Times New Roman" w:hAnsi="Times New Roman" w:cs="Times New Roman"/>
          <w:color w:val="000000" w:themeColor="text1"/>
          <w:sz w:val="24"/>
          <w:szCs w:val="24"/>
          <w:lang w:val="el-GR"/>
        </w:rPr>
      </w:pPr>
    </w:p>
    <w:sectPr w:rsidR="00031C92" w:rsidRPr="0013757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972E8"/>
    <w:multiLevelType w:val="hybridMultilevel"/>
    <w:tmpl w:val="F48A132A"/>
    <w:lvl w:ilvl="0" w:tplc="0409000D">
      <w:start w:val="1"/>
      <w:numFmt w:val="bullet"/>
      <w:lvlText w:val=""/>
      <w:lvlJc w:val="left"/>
      <w:pPr>
        <w:ind w:left="867" w:hanging="360"/>
      </w:pPr>
      <w:rPr>
        <w:rFonts w:ascii="Wingdings" w:hAnsi="Wingdings"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 w15:restartNumberingAfterBreak="0">
    <w:nsid w:val="52FB3CE8"/>
    <w:multiLevelType w:val="hybridMultilevel"/>
    <w:tmpl w:val="0F9AF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AE4D0E"/>
    <w:multiLevelType w:val="hybridMultilevel"/>
    <w:tmpl w:val="43268F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948854719">
    <w:abstractNumId w:val="0"/>
  </w:num>
  <w:num w:numId="2" w16cid:durableId="1334263349">
    <w:abstractNumId w:val="1"/>
  </w:num>
  <w:num w:numId="3" w16cid:durableId="85330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3D"/>
    <w:rsid w:val="00031C92"/>
    <w:rsid w:val="00090A37"/>
    <w:rsid w:val="0009553B"/>
    <w:rsid w:val="000C6663"/>
    <w:rsid w:val="00137578"/>
    <w:rsid w:val="00170D0D"/>
    <w:rsid w:val="00181E91"/>
    <w:rsid w:val="00295EAF"/>
    <w:rsid w:val="003C52D4"/>
    <w:rsid w:val="004D4013"/>
    <w:rsid w:val="004E2F23"/>
    <w:rsid w:val="00507750"/>
    <w:rsid w:val="0052779F"/>
    <w:rsid w:val="005F71E6"/>
    <w:rsid w:val="00775999"/>
    <w:rsid w:val="00842CEA"/>
    <w:rsid w:val="008E323D"/>
    <w:rsid w:val="00A56376"/>
    <w:rsid w:val="00AE6530"/>
    <w:rsid w:val="00B34251"/>
    <w:rsid w:val="00BB17B8"/>
    <w:rsid w:val="00C67329"/>
    <w:rsid w:val="00CB26FA"/>
    <w:rsid w:val="00D16607"/>
    <w:rsid w:val="00D94310"/>
    <w:rsid w:val="00E04477"/>
    <w:rsid w:val="00E53720"/>
    <w:rsid w:val="00E70B97"/>
    <w:rsid w:val="00ED37C6"/>
    <w:rsid w:val="00F5474E"/>
    <w:rsid w:val="00FA2ADD"/>
    <w:rsid w:val="00FD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0F3C"/>
  <w15:docId w15:val="{789BD129-6B46-4671-BBD1-B9149E78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23D"/>
    <w:pPr>
      <w:ind w:left="720"/>
      <w:contextualSpacing/>
    </w:pPr>
  </w:style>
  <w:style w:type="character" w:styleId="a4">
    <w:name w:val="Strong"/>
    <w:basedOn w:val="a0"/>
    <w:uiPriority w:val="22"/>
    <w:qFormat/>
    <w:rsid w:val="00B34251"/>
    <w:rPr>
      <w:b/>
      <w:bCs/>
    </w:rPr>
  </w:style>
  <w:style w:type="character" w:styleId="a5">
    <w:name w:val="Emphasis"/>
    <w:basedOn w:val="a0"/>
    <w:uiPriority w:val="20"/>
    <w:qFormat/>
    <w:rsid w:val="00B342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5460">
      <w:bodyDiv w:val="1"/>
      <w:marLeft w:val="0"/>
      <w:marRight w:val="0"/>
      <w:marTop w:val="0"/>
      <w:marBottom w:val="0"/>
      <w:divBdr>
        <w:top w:val="none" w:sz="0" w:space="0" w:color="auto"/>
        <w:left w:val="none" w:sz="0" w:space="0" w:color="auto"/>
        <w:bottom w:val="none" w:sz="0" w:space="0" w:color="auto"/>
        <w:right w:val="none" w:sz="0" w:space="0" w:color="auto"/>
      </w:divBdr>
    </w:div>
    <w:div w:id="2921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LEONIDAS ROBOLIS</dc:creator>
  <cp:lastModifiedBy>CHRISTOS TZOVAS</cp:lastModifiedBy>
  <cp:revision>7</cp:revision>
  <dcterms:created xsi:type="dcterms:W3CDTF">2023-11-29T05:32:00Z</dcterms:created>
  <dcterms:modified xsi:type="dcterms:W3CDTF">2023-11-30T07:43:00Z</dcterms:modified>
</cp:coreProperties>
</file>