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C" w:rsidRPr="00BA52DC" w:rsidRDefault="00BA52DC" w:rsidP="00BA52DC">
      <w:pPr>
        <w:jc w:val="center"/>
        <w:rPr>
          <w:b/>
        </w:rPr>
      </w:pPr>
      <w:r w:rsidRPr="00BA52DC">
        <w:rPr>
          <w:b/>
        </w:rPr>
        <w:t>QUESTIONS FOR THE ‘</w:t>
      </w:r>
      <w:r w:rsidR="004D16DE">
        <w:rPr>
          <w:b/>
        </w:rPr>
        <w:t>PRIMUS AUTOMATION DIVISON</w:t>
      </w:r>
      <w:r w:rsidRPr="00BA52DC">
        <w:rPr>
          <w:b/>
        </w:rPr>
        <w:t>’ CASE STUDY</w:t>
      </w:r>
    </w:p>
    <w:p w:rsidR="00E23259" w:rsidRDefault="00BA52DC" w:rsidP="00BA52DC">
      <w:pPr>
        <w:jc w:val="center"/>
        <w:rPr>
          <w:b/>
        </w:rPr>
      </w:pPr>
      <w:r>
        <w:rPr>
          <w:b/>
        </w:rPr>
        <w:t>(</w:t>
      </w:r>
      <w:r w:rsidRPr="00BA52DC">
        <w:rPr>
          <w:b/>
        </w:rPr>
        <w:t>TO BE ANSWERED IN THE STUDENT GROUP REPORTS</w:t>
      </w:r>
      <w:r>
        <w:rPr>
          <w:b/>
        </w:rPr>
        <w:t>)</w:t>
      </w:r>
    </w:p>
    <w:p w:rsidR="006C0300" w:rsidRPr="00BA52DC" w:rsidRDefault="006C0300" w:rsidP="00BA52DC">
      <w:pPr>
        <w:jc w:val="center"/>
        <w:rPr>
          <w:b/>
        </w:rPr>
      </w:pPr>
      <w:r>
        <w:rPr>
          <w:b/>
        </w:rPr>
        <w:t xml:space="preserve">DEADLINE: </w:t>
      </w:r>
      <w:r w:rsidR="004D16DE">
        <w:rPr>
          <w:b/>
        </w:rPr>
        <w:t>Fri</w:t>
      </w:r>
      <w:r>
        <w:rPr>
          <w:b/>
        </w:rPr>
        <w:t xml:space="preserve">day, </w:t>
      </w:r>
      <w:r w:rsidR="00762C26">
        <w:rPr>
          <w:b/>
        </w:rPr>
        <w:t>1</w:t>
      </w:r>
      <w:r w:rsidR="004D16DE">
        <w:rPr>
          <w:b/>
        </w:rPr>
        <w:t>3</w:t>
      </w:r>
      <w:r>
        <w:rPr>
          <w:b/>
        </w:rPr>
        <w:t>/1</w:t>
      </w:r>
      <w:r w:rsidR="00762C26">
        <w:rPr>
          <w:b/>
        </w:rPr>
        <w:t>1</w:t>
      </w:r>
      <w:r>
        <w:rPr>
          <w:b/>
        </w:rPr>
        <w:t>/201</w:t>
      </w:r>
      <w:r w:rsidR="004D16DE">
        <w:rPr>
          <w:b/>
        </w:rPr>
        <w:t>5</w:t>
      </w:r>
      <w:bookmarkStart w:id="0" w:name="_GoBack"/>
      <w:bookmarkEnd w:id="0"/>
      <w:r>
        <w:rPr>
          <w:b/>
        </w:rPr>
        <w:t>, 18.00 (at PG secretary or instructor)</w:t>
      </w:r>
    </w:p>
    <w:p w:rsidR="00BA52DC" w:rsidRDefault="00BA52DC" w:rsidP="00BA52DC">
      <w:pPr>
        <w:jc w:val="both"/>
      </w:pPr>
      <w:r>
        <w:t xml:space="preserve">In your group report, you should attempt to answer the following questions. For each question, a few </w:t>
      </w:r>
      <w:r w:rsidR="00FB0062">
        <w:t>pages</w:t>
      </w:r>
      <w:r>
        <w:t xml:space="preserve"> should be enough; I should stress that I am mo</w:t>
      </w:r>
      <w:r w:rsidR="00FB0062">
        <w:t>stly</w:t>
      </w:r>
      <w:r>
        <w:t xml:space="preserve"> interested in understanding the quantitative analysis or reasoning that led y</w:t>
      </w:r>
      <w:r w:rsidR="00FB0062">
        <w:t>ou to your answer in the report</w:t>
      </w:r>
      <w:r>
        <w:t>. It is recommended that you supplement your report with a compact disk (cd) that contains any files that might facilitate me in understanding your answers (e.g. excel worksheets with computations of intermediate steps, etc.)</w:t>
      </w:r>
    </w:p>
    <w:p w:rsidR="00BA52DC" w:rsidRDefault="00BA52DC" w:rsidP="00BA52DC">
      <w:pPr>
        <w:jc w:val="both"/>
      </w:pPr>
      <w:r>
        <w:t>Questions</w:t>
      </w:r>
    </w:p>
    <w:p w:rsidR="00762C26" w:rsidRDefault="00762C26" w:rsidP="00BA52DC">
      <w:pPr>
        <w:pStyle w:val="a3"/>
        <w:numPr>
          <w:ilvl w:val="0"/>
          <w:numId w:val="1"/>
        </w:numPr>
        <w:jc w:val="both"/>
      </w:pPr>
      <w:r>
        <w:t xml:space="preserve">Calculate the lease advantage (over borrowing) for the four scenarios that Primus is considering in making an offer to </w:t>
      </w:r>
      <w:proofErr w:type="spellStart"/>
      <w:r>
        <w:t>Avantjet</w:t>
      </w:r>
      <w:proofErr w:type="spellEnd"/>
      <w:r>
        <w:t xml:space="preserve"> Corporation. [This amounts to analytically filling Exhibit 6 of the case study].</w:t>
      </w:r>
    </w:p>
    <w:p w:rsidR="00BA52DC" w:rsidRDefault="00762C26" w:rsidP="00BA52DC">
      <w:pPr>
        <w:pStyle w:val="a3"/>
        <w:numPr>
          <w:ilvl w:val="0"/>
          <w:numId w:val="1"/>
        </w:numPr>
        <w:jc w:val="both"/>
      </w:pPr>
      <w:r>
        <w:t xml:space="preserve">How do the four alternative scenarios compare with the offers made by the competitors of Primus, i.e. </w:t>
      </w:r>
      <w:proofErr w:type="spellStart"/>
      <w:r>
        <w:t>Faulhaber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and </w:t>
      </w:r>
      <w:proofErr w:type="spellStart"/>
      <w:r>
        <w:t>Honsu</w:t>
      </w:r>
      <w:proofErr w:type="spellEnd"/>
      <w:r>
        <w:t xml:space="preserve"> Heavy Industries? Which alternative should Primus go with so as to secure the deal?</w:t>
      </w:r>
      <w:r w:rsidR="000F429F">
        <w:t xml:space="preserve"> </w:t>
      </w:r>
    </w:p>
    <w:sectPr w:rsidR="00BA52DC" w:rsidSect="00E2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A5C"/>
    <w:multiLevelType w:val="hybridMultilevel"/>
    <w:tmpl w:val="91108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DC"/>
    <w:rsid w:val="000F429F"/>
    <w:rsid w:val="00147C29"/>
    <w:rsid w:val="00213CF0"/>
    <w:rsid w:val="004D16DE"/>
    <w:rsid w:val="006C0300"/>
    <w:rsid w:val="00762C26"/>
    <w:rsid w:val="00991FBA"/>
    <w:rsid w:val="009D1B8E"/>
    <w:rsid w:val="00BA52DC"/>
    <w:rsid w:val="00E23259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Lancaster University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tsekreko</dc:creator>
  <cp:lastModifiedBy>Windows7</cp:lastModifiedBy>
  <cp:revision>2</cp:revision>
  <dcterms:created xsi:type="dcterms:W3CDTF">2015-10-27T10:13:00Z</dcterms:created>
  <dcterms:modified xsi:type="dcterms:W3CDTF">2015-10-27T10:13:00Z</dcterms:modified>
</cp:coreProperties>
</file>