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69" w:rsidRPr="005B4369" w:rsidRDefault="005B4369" w:rsidP="005B436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B4369">
        <w:rPr>
          <w:rFonts w:ascii="Times New Roman" w:hAnsi="Times New Roman" w:cs="Times New Roman"/>
          <w:b/>
          <w:sz w:val="24"/>
          <w:szCs w:val="24"/>
        </w:rPr>
        <w:t xml:space="preserve">Βιβλία </w:t>
      </w:r>
    </w:p>
    <w:p w:rsidR="005B4369" w:rsidRPr="005B4369" w:rsidRDefault="005B4369" w:rsidP="005B4369">
      <w:pPr>
        <w:pStyle w:val="ListParagraph"/>
        <w:numPr>
          <w:ilvl w:val="0"/>
          <w:numId w:val="1"/>
        </w:numPr>
        <w:spacing w:after="12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proofErr w:type="spellStart"/>
      <w:r w:rsidRPr="005B4369">
        <w:rPr>
          <w:rFonts w:ascii="Times New Roman" w:hAnsi="Times New Roman" w:cs="Times New Roman"/>
          <w:sz w:val="24"/>
          <w:szCs w:val="24"/>
          <w:lang w:val="en-US"/>
        </w:rPr>
        <w:t>Mansbridge</w:t>
      </w:r>
      <w:proofErr w:type="spellEnd"/>
      <w:r w:rsidRPr="005B4369">
        <w:rPr>
          <w:rFonts w:ascii="Times New Roman" w:hAnsi="Times New Roman" w:cs="Times New Roman"/>
          <w:sz w:val="24"/>
          <w:szCs w:val="24"/>
          <w:lang w:val="en-US"/>
        </w:rPr>
        <w:t>, J. and C.J. Martin (</w:t>
      </w:r>
      <w:proofErr w:type="spellStart"/>
      <w:r w:rsidRPr="005B4369">
        <w:rPr>
          <w:rFonts w:ascii="Times New Roman" w:hAnsi="Times New Roman" w:cs="Times New Roman"/>
          <w:sz w:val="24"/>
          <w:szCs w:val="24"/>
          <w:lang w:val="en-US"/>
        </w:rPr>
        <w:t>eds</w:t>
      </w:r>
      <w:proofErr w:type="spellEnd"/>
      <w:r w:rsidRPr="005B4369">
        <w:rPr>
          <w:rFonts w:ascii="Times New Roman" w:hAnsi="Times New Roman" w:cs="Times New Roman"/>
          <w:sz w:val="24"/>
          <w:szCs w:val="24"/>
          <w:lang w:val="en-US"/>
        </w:rPr>
        <w:t xml:space="preserve">) (2013) </w:t>
      </w:r>
      <w:r w:rsidRPr="005B4369">
        <w:rPr>
          <w:rFonts w:ascii="Times New Roman" w:hAnsi="Times New Roman" w:cs="Times New Roman"/>
          <w:i/>
          <w:sz w:val="24"/>
          <w:szCs w:val="24"/>
          <w:lang w:val="en-US"/>
        </w:rPr>
        <w:t>Negotiating Agreement in Politics</w:t>
      </w:r>
      <w:r w:rsidRPr="005B4369">
        <w:rPr>
          <w:rFonts w:ascii="Times New Roman" w:hAnsi="Times New Roman" w:cs="Times New Roman"/>
          <w:sz w:val="24"/>
          <w:szCs w:val="24"/>
          <w:lang w:val="en-US"/>
        </w:rPr>
        <w:t>, Report of the Task Force on Negotiating Agreement in Politics, American Political Science Association</w:t>
      </w:r>
      <w:r w:rsidRPr="005B436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B4369">
        <w:rPr>
          <w:rFonts w:ascii="Times New Roman" w:hAnsi="Times New Roman" w:cs="Times New Roman"/>
          <w:sz w:val="24"/>
          <w:szCs w:val="24"/>
        </w:rPr>
        <w:t>διαθέσ</w:t>
      </w:r>
      <w:r>
        <w:rPr>
          <w:rFonts w:ascii="Times New Roman" w:hAnsi="Times New Roman" w:cs="Times New Roman"/>
          <w:sz w:val="24"/>
          <w:szCs w:val="24"/>
        </w:rPr>
        <w:t>ι</w:t>
      </w:r>
      <w:r w:rsidRPr="005B4369">
        <w:rPr>
          <w:rFonts w:ascii="Times New Roman" w:hAnsi="Times New Roman" w:cs="Times New Roman"/>
          <w:sz w:val="24"/>
          <w:szCs w:val="24"/>
        </w:rPr>
        <w:t>μο</w:t>
      </w:r>
      <w:r w:rsidRPr="005B43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4369">
        <w:rPr>
          <w:rFonts w:ascii="Times New Roman" w:hAnsi="Times New Roman" w:cs="Times New Roman"/>
          <w:sz w:val="24"/>
          <w:szCs w:val="24"/>
        </w:rPr>
        <w:t>στο</w:t>
      </w:r>
      <w:r w:rsidRPr="005B436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5B4369">
          <w:rPr>
            <w:rStyle w:val="Hyperlink"/>
            <w:rFonts w:ascii="Times New Roman" w:hAnsi="Times New Roman" w:cs="Times New Roman"/>
            <w:lang w:val="en-US"/>
          </w:rPr>
          <w:t>https://scholar.harvard.edu/files/dtingley/files/negotiating_agreement_in_politics.pdf</w:t>
        </w:r>
      </w:hyperlink>
      <w:r w:rsidRPr="005B4369">
        <w:rPr>
          <w:rStyle w:val="Hyperlink"/>
          <w:rFonts w:ascii="Times New Roman" w:hAnsi="Times New Roman" w:cs="Times New Roman"/>
          <w:lang w:val="en-US"/>
        </w:rPr>
        <w:t>)</w:t>
      </w:r>
    </w:p>
    <w:p w:rsidR="005B4369" w:rsidRPr="005B4369" w:rsidRDefault="005B4369" w:rsidP="005B4369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4369">
        <w:rPr>
          <w:rFonts w:ascii="Times New Roman" w:hAnsi="Times New Roman" w:cs="Times New Roman"/>
          <w:sz w:val="24"/>
          <w:szCs w:val="24"/>
          <w:lang w:val="en-US"/>
        </w:rPr>
        <w:t>Meerts</w:t>
      </w:r>
      <w:proofErr w:type="spellEnd"/>
      <w:r w:rsidRPr="005B4369">
        <w:rPr>
          <w:rFonts w:ascii="Times New Roman" w:hAnsi="Times New Roman" w:cs="Times New Roman"/>
          <w:sz w:val="24"/>
          <w:szCs w:val="24"/>
          <w:lang w:val="en-US"/>
        </w:rPr>
        <w:t xml:space="preserve">, P. (2015) </w:t>
      </w:r>
      <w:r w:rsidRPr="005B4369">
        <w:rPr>
          <w:rFonts w:ascii="Times New Roman" w:hAnsi="Times New Roman" w:cs="Times New Roman"/>
          <w:i/>
          <w:sz w:val="24"/>
          <w:szCs w:val="24"/>
          <w:lang w:val="en-US"/>
        </w:rPr>
        <w:t>Diplomatic Negotiation: Essence and Evolution</w:t>
      </w:r>
      <w:r w:rsidRPr="005B4369">
        <w:rPr>
          <w:rFonts w:ascii="Times New Roman" w:hAnsi="Times New Roman" w:cs="Times New Roman"/>
          <w:sz w:val="24"/>
          <w:szCs w:val="24"/>
          <w:lang w:val="en-US"/>
        </w:rPr>
        <w:t xml:space="preserve">, The Hague: </w:t>
      </w:r>
      <w:proofErr w:type="spellStart"/>
      <w:r w:rsidRPr="005B4369">
        <w:rPr>
          <w:rFonts w:ascii="Times New Roman" w:hAnsi="Times New Roman" w:cs="Times New Roman"/>
          <w:sz w:val="24"/>
          <w:szCs w:val="24"/>
          <w:lang w:val="en-US"/>
        </w:rPr>
        <w:t>Clingendael</w:t>
      </w:r>
      <w:proofErr w:type="spellEnd"/>
      <w:r w:rsidRPr="005B436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4369">
        <w:rPr>
          <w:rFonts w:ascii="Times New Roman" w:hAnsi="Times New Roman" w:cs="Times New Roman"/>
          <w:sz w:val="24"/>
          <w:szCs w:val="24"/>
        </w:rPr>
        <w:t>(διαθέσιμο στο</w:t>
      </w:r>
      <w:r w:rsidRPr="005B436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5B4369">
          <w:rPr>
            <w:rStyle w:val="Hyperlink"/>
            <w:rFonts w:ascii="Times New Roman" w:hAnsi="Times New Roman" w:cs="Times New Roman"/>
            <w:lang w:val="en-US"/>
          </w:rPr>
          <w:t>https</w:t>
        </w:r>
        <w:r w:rsidRPr="005B4369">
          <w:rPr>
            <w:rStyle w:val="Hyperlink"/>
            <w:rFonts w:ascii="Times New Roman" w:hAnsi="Times New Roman" w:cs="Times New Roman"/>
          </w:rPr>
          <w:t>://</w:t>
        </w:r>
        <w:r w:rsidRPr="005B4369">
          <w:rPr>
            <w:rStyle w:val="Hyperlink"/>
            <w:rFonts w:ascii="Times New Roman" w:hAnsi="Times New Roman" w:cs="Times New Roman"/>
            <w:lang w:val="en-US"/>
          </w:rPr>
          <w:t>www</w:t>
        </w:r>
        <w:r w:rsidRPr="005B4369">
          <w:rPr>
            <w:rStyle w:val="Hyperlink"/>
            <w:rFonts w:ascii="Times New Roman" w:hAnsi="Times New Roman" w:cs="Times New Roman"/>
          </w:rPr>
          <w:t>.</w:t>
        </w:r>
        <w:proofErr w:type="spellStart"/>
        <w:r w:rsidRPr="005B4369">
          <w:rPr>
            <w:rStyle w:val="Hyperlink"/>
            <w:rFonts w:ascii="Times New Roman" w:hAnsi="Times New Roman" w:cs="Times New Roman"/>
            <w:lang w:val="en-US"/>
          </w:rPr>
          <w:t>clingendael</w:t>
        </w:r>
        <w:proofErr w:type="spellEnd"/>
        <w:r w:rsidRPr="005B4369">
          <w:rPr>
            <w:rStyle w:val="Hyperlink"/>
            <w:rFonts w:ascii="Times New Roman" w:hAnsi="Times New Roman" w:cs="Times New Roman"/>
          </w:rPr>
          <w:t>.</w:t>
        </w:r>
        <w:r w:rsidRPr="005B4369">
          <w:rPr>
            <w:rStyle w:val="Hyperlink"/>
            <w:rFonts w:ascii="Times New Roman" w:hAnsi="Times New Roman" w:cs="Times New Roman"/>
            <w:lang w:val="en-US"/>
          </w:rPr>
          <w:t>org</w:t>
        </w:r>
        <w:r w:rsidRPr="005B4369">
          <w:rPr>
            <w:rStyle w:val="Hyperlink"/>
            <w:rFonts w:ascii="Times New Roman" w:hAnsi="Times New Roman" w:cs="Times New Roman"/>
          </w:rPr>
          <w:t>/</w:t>
        </w:r>
        <w:r w:rsidRPr="005B4369">
          <w:rPr>
            <w:rStyle w:val="Hyperlink"/>
            <w:rFonts w:ascii="Times New Roman" w:hAnsi="Times New Roman" w:cs="Times New Roman"/>
            <w:lang w:val="en-US"/>
          </w:rPr>
          <w:t>sites</w:t>
        </w:r>
        <w:r w:rsidRPr="005B4369">
          <w:rPr>
            <w:rStyle w:val="Hyperlink"/>
            <w:rFonts w:ascii="Times New Roman" w:hAnsi="Times New Roman" w:cs="Times New Roman"/>
          </w:rPr>
          <w:t>/</w:t>
        </w:r>
        <w:r w:rsidRPr="005B4369">
          <w:rPr>
            <w:rStyle w:val="Hyperlink"/>
            <w:rFonts w:ascii="Times New Roman" w:hAnsi="Times New Roman" w:cs="Times New Roman"/>
            <w:lang w:val="en-US"/>
          </w:rPr>
          <w:t>default</w:t>
        </w:r>
        <w:r w:rsidRPr="005B4369">
          <w:rPr>
            <w:rStyle w:val="Hyperlink"/>
            <w:rFonts w:ascii="Times New Roman" w:hAnsi="Times New Roman" w:cs="Times New Roman"/>
          </w:rPr>
          <w:t>/</w:t>
        </w:r>
        <w:r w:rsidRPr="005B4369">
          <w:rPr>
            <w:rStyle w:val="Hyperlink"/>
            <w:rFonts w:ascii="Times New Roman" w:hAnsi="Times New Roman" w:cs="Times New Roman"/>
            <w:lang w:val="en-US"/>
          </w:rPr>
          <w:t>files</w:t>
        </w:r>
        <w:r w:rsidRPr="005B4369">
          <w:rPr>
            <w:rStyle w:val="Hyperlink"/>
            <w:rFonts w:ascii="Times New Roman" w:hAnsi="Times New Roman" w:cs="Times New Roman"/>
          </w:rPr>
          <w:t>/</w:t>
        </w:r>
        <w:proofErr w:type="spellStart"/>
        <w:r w:rsidRPr="005B4369">
          <w:rPr>
            <w:rStyle w:val="Hyperlink"/>
            <w:rFonts w:ascii="Times New Roman" w:hAnsi="Times New Roman" w:cs="Times New Roman"/>
            <w:lang w:val="en-US"/>
          </w:rPr>
          <w:t>pdfs</w:t>
        </w:r>
        <w:proofErr w:type="spellEnd"/>
        <w:r w:rsidRPr="005B4369">
          <w:rPr>
            <w:rStyle w:val="Hyperlink"/>
            <w:rFonts w:ascii="Times New Roman" w:hAnsi="Times New Roman" w:cs="Times New Roman"/>
          </w:rPr>
          <w:t>/</w:t>
        </w:r>
        <w:r w:rsidRPr="005B4369">
          <w:rPr>
            <w:rStyle w:val="Hyperlink"/>
            <w:rFonts w:ascii="Times New Roman" w:hAnsi="Times New Roman" w:cs="Times New Roman"/>
            <w:lang w:val="en-US"/>
          </w:rPr>
          <w:t>Diplomatic</w:t>
        </w:r>
        <w:r w:rsidRPr="005B4369">
          <w:rPr>
            <w:rStyle w:val="Hyperlink"/>
            <w:rFonts w:ascii="Times New Roman" w:hAnsi="Times New Roman" w:cs="Times New Roman"/>
          </w:rPr>
          <w:t>_</w:t>
        </w:r>
        <w:r w:rsidRPr="005B4369">
          <w:rPr>
            <w:rStyle w:val="Hyperlink"/>
            <w:rFonts w:ascii="Times New Roman" w:hAnsi="Times New Roman" w:cs="Times New Roman"/>
            <w:lang w:val="en-US"/>
          </w:rPr>
          <w:t>Negotiation</w:t>
        </w:r>
        <w:r w:rsidRPr="005B4369">
          <w:rPr>
            <w:rStyle w:val="Hyperlink"/>
            <w:rFonts w:ascii="Times New Roman" w:hAnsi="Times New Roman" w:cs="Times New Roman"/>
          </w:rPr>
          <w:t>_</w:t>
        </w:r>
        <w:r w:rsidRPr="005B4369">
          <w:rPr>
            <w:rStyle w:val="Hyperlink"/>
            <w:rFonts w:ascii="Times New Roman" w:hAnsi="Times New Roman" w:cs="Times New Roman"/>
            <w:lang w:val="en-US"/>
          </w:rPr>
          <w:t>Web</w:t>
        </w:r>
        <w:r w:rsidRPr="005B4369">
          <w:rPr>
            <w:rStyle w:val="Hyperlink"/>
            <w:rFonts w:ascii="Times New Roman" w:hAnsi="Times New Roman" w:cs="Times New Roman"/>
          </w:rPr>
          <w:t>_2015.</w:t>
        </w:r>
        <w:proofErr w:type="spellStart"/>
        <w:r w:rsidRPr="005B4369">
          <w:rPr>
            <w:rStyle w:val="Hyperlink"/>
            <w:rFonts w:ascii="Times New Roman" w:hAnsi="Times New Roman" w:cs="Times New Roman"/>
            <w:lang w:val="en-US"/>
          </w:rPr>
          <w:t>pdf</w:t>
        </w:r>
        <w:proofErr w:type="spellEnd"/>
      </w:hyperlink>
      <w:r w:rsidRPr="005B4369">
        <w:rPr>
          <w:rFonts w:ascii="Times New Roman" w:hAnsi="Times New Roman" w:cs="Times New Roman"/>
        </w:rPr>
        <w:t>)</w:t>
      </w:r>
    </w:p>
    <w:p w:rsidR="005B4369" w:rsidRPr="005B4369" w:rsidRDefault="005B4369" w:rsidP="005B4369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4369">
        <w:rPr>
          <w:rFonts w:ascii="Times New Roman" w:hAnsi="Times New Roman" w:cs="Times New Roman"/>
          <w:sz w:val="24"/>
          <w:szCs w:val="24"/>
          <w:lang w:val="en-US"/>
        </w:rPr>
        <w:t>Zartman</w:t>
      </w:r>
      <w:proofErr w:type="spellEnd"/>
      <w:r w:rsidRPr="005B4369">
        <w:rPr>
          <w:rFonts w:ascii="Times New Roman" w:hAnsi="Times New Roman" w:cs="Times New Roman"/>
          <w:sz w:val="24"/>
          <w:szCs w:val="24"/>
          <w:lang w:val="en-US"/>
        </w:rPr>
        <w:t>, I. W. (</w:t>
      </w:r>
      <w:proofErr w:type="spellStart"/>
      <w:r w:rsidRPr="005B4369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Pr="005B4369">
        <w:rPr>
          <w:rFonts w:ascii="Times New Roman" w:hAnsi="Times New Roman" w:cs="Times New Roman"/>
          <w:sz w:val="24"/>
          <w:szCs w:val="24"/>
          <w:lang w:val="en-US"/>
        </w:rPr>
        <w:t xml:space="preserve">) (1994) </w:t>
      </w:r>
      <w:r w:rsidRPr="005B4369">
        <w:rPr>
          <w:rFonts w:ascii="Times New Roman" w:hAnsi="Times New Roman" w:cs="Times New Roman"/>
          <w:i/>
          <w:sz w:val="24"/>
          <w:szCs w:val="24"/>
          <w:lang w:val="en-US"/>
        </w:rPr>
        <w:t>International Multilateral Negotiation: Approaches to the Management of Complexity</w:t>
      </w:r>
      <w:r w:rsidRPr="005B4369">
        <w:rPr>
          <w:rFonts w:ascii="Times New Roman" w:hAnsi="Times New Roman" w:cs="Times New Roman"/>
          <w:sz w:val="24"/>
          <w:szCs w:val="24"/>
          <w:lang w:val="en-US"/>
        </w:rPr>
        <w:t xml:space="preserve">,  San Francisco: </w:t>
      </w:r>
      <w:proofErr w:type="spellStart"/>
      <w:r w:rsidRPr="005B4369">
        <w:rPr>
          <w:rFonts w:ascii="Times New Roman" w:hAnsi="Times New Roman" w:cs="Times New Roman"/>
          <w:sz w:val="24"/>
          <w:szCs w:val="24"/>
          <w:lang w:val="en-US"/>
        </w:rPr>
        <w:t>Jossey</w:t>
      </w:r>
      <w:proofErr w:type="spellEnd"/>
      <w:r w:rsidRPr="005B4369">
        <w:rPr>
          <w:rFonts w:ascii="Times New Roman" w:hAnsi="Times New Roman" w:cs="Times New Roman"/>
          <w:sz w:val="24"/>
          <w:szCs w:val="24"/>
          <w:lang w:val="en-US"/>
        </w:rPr>
        <w:t>-Bass Publishers</w:t>
      </w:r>
    </w:p>
    <w:p w:rsidR="005B4369" w:rsidRPr="005B4369" w:rsidRDefault="005B4369" w:rsidP="005B4369">
      <w:pPr>
        <w:pStyle w:val="ListParagraph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B4369">
        <w:rPr>
          <w:rFonts w:ascii="Times New Roman" w:hAnsi="Times New Roman" w:cs="Times New Roman"/>
          <w:sz w:val="24"/>
          <w:szCs w:val="24"/>
        </w:rPr>
        <w:t xml:space="preserve">(διαθέσιμο στο </w:t>
      </w:r>
      <w:hyperlink r:id="rId8" w:history="1">
        <w:r w:rsidRPr="00D2227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22270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 w:rsidRPr="00D2227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pure</w:t>
        </w:r>
        <w:r w:rsidRPr="00D22270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2227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iiasa</w:t>
        </w:r>
        <w:proofErr w:type="spellEnd"/>
        <w:r w:rsidRPr="00D22270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D2227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ac</w:t>
        </w:r>
        <w:r w:rsidRPr="00D22270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D2227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at</w:t>
        </w:r>
        <w:r w:rsidRPr="00D22270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D2227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D22270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D2227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eprint</w:t>
        </w:r>
        <w:proofErr w:type="spellEnd"/>
        <w:r w:rsidRPr="00D22270">
          <w:rPr>
            <w:rStyle w:val="Hyperlink"/>
            <w:rFonts w:ascii="Times New Roman" w:hAnsi="Times New Roman" w:cs="Times New Roman"/>
            <w:sz w:val="24"/>
            <w:szCs w:val="24"/>
          </w:rPr>
          <w:t>/3989/1/</w:t>
        </w:r>
        <w:r w:rsidRPr="00D2227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XB</w:t>
        </w:r>
        <w:r w:rsidRPr="00D22270">
          <w:rPr>
            <w:rStyle w:val="Hyperlink"/>
            <w:rFonts w:ascii="Times New Roman" w:hAnsi="Times New Roman" w:cs="Times New Roman"/>
            <w:sz w:val="24"/>
            <w:szCs w:val="24"/>
          </w:rPr>
          <w:t>-94-006.</w:t>
        </w:r>
        <w:proofErr w:type="spellStart"/>
        <w:r w:rsidRPr="00D2227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pdf</w:t>
        </w:r>
        <w:proofErr w:type="spellEnd"/>
      </w:hyperlink>
      <w:r w:rsidRPr="005B4369">
        <w:rPr>
          <w:rFonts w:ascii="Times New Roman" w:hAnsi="Times New Roman" w:cs="Times New Roman"/>
          <w:sz w:val="24"/>
          <w:szCs w:val="24"/>
        </w:rPr>
        <w:t>)</w:t>
      </w:r>
    </w:p>
    <w:p w:rsidR="005B4369" w:rsidRDefault="005B4369" w:rsidP="005B4369">
      <w:pPr>
        <w:pStyle w:val="ListParagraph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B4369" w:rsidRDefault="005B4369" w:rsidP="005B436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B4369" w:rsidRPr="00351DEE" w:rsidRDefault="005B4369" w:rsidP="005B4369">
      <w:pPr>
        <w:spacing w:after="0"/>
        <w:ind w:right="86"/>
        <w:jc w:val="both"/>
        <w:rPr>
          <w:rFonts w:ascii="Times New Roman" w:hAnsi="Times New Roman" w:cs="Times New Roman"/>
          <w:b/>
        </w:rPr>
      </w:pPr>
      <w:r w:rsidRPr="00351DEE">
        <w:rPr>
          <w:rFonts w:ascii="Times New Roman" w:hAnsi="Times New Roman" w:cs="Times New Roman"/>
          <w:b/>
        </w:rPr>
        <w:t xml:space="preserve">Χρήσιμοι και Σχετικοί </w:t>
      </w:r>
      <w:proofErr w:type="spellStart"/>
      <w:r w:rsidRPr="00351DEE">
        <w:rPr>
          <w:rFonts w:ascii="Times New Roman" w:hAnsi="Times New Roman" w:cs="Times New Roman"/>
          <w:b/>
        </w:rPr>
        <w:t>Ιστότοποι</w:t>
      </w:r>
      <w:proofErr w:type="spellEnd"/>
      <w:r w:rsidRPr="00351DEE">
        <w:rPr>
          <w:rFonts w:ascii="Times New Roman" w:hAnsi="Times New Roman" w:cs="Times New Roman"/>
          <w:b/>
        </w:rPr>
        <w:t xml:space="preserve"> με επιπλέον Υλικό</w:t>
      </w:r>
      <w:r>
        <w:rPr>
          <w:rFonts w:ascii="Times New Roman" w:hAnsi="Times New Roman" w:cs="Times New Roman"/>
          <w:b/>
        </w:rPr>
        <w:t>:</w:t>
      </w:r>
    </w:p>
    <w:p w:rsidR="005B4369" w:rsidRPr="00351DEE" w:rsidRDefault="005B4369" w:rsidP="005B4369">
      <w:pPr>
        <w:pStyle w:val="ListParagraph"/>
        <w:numPr>
          <w:ilvl w:val="0"/>
          <w:numId w:val="2"/>
        </w:numPr>
        <w:spacing w:after="0"/>
        <w:ind w:right="86"/>
        <w:jc w:val="both"/>
        <w:rPr>
          <w:rFonts w:ascii="Times New Roman" w:hAnsi="Times New Roman"/>
          <w:sz w:val="24"/>
          <w:lang w:val="en-IE"/>
        </w:rPr>
      </w:pPr>
      <w:r w:rsidRPr="00351DEE">
        <w:rPr>
          <w:rFonts w:ascii="Times New Roman" w:hAnsi="Times New Roman"/>
          <w:u w:val="single"/>
          <w:lang w:val="en-US"/>
        </w:rPr>
        <w:t>Processes of International Negotiations (PIN) Program</w:t>
      </w:r>
      <w:r w:rsidRPr="00351DEE">
        <w:rPr>
          <w:rFonts w:ascii="Times New Roman" w:hAnsi="Times New Roman"/>
          <w:lang w:val="en-US"/>
        </w:rPr>
        <w:t xml:space="preserve">: </w:t>
      </w:r>
      <w:hyperlink r:id="rId9" w:history="1">
        <w:r w:rsidRPr="00351DEE">
          <w:rPr>
            <w:rStyle w:val="Hyperlink"/>
            <w:rFonts w:ascii="Times New Roman" w:hAnsi="Times New Roman" w:cs="Times New Roman"/>
            <w:lang w:val="en-US"/>
          </w:rPr>
          <w:t>http://www.pin-negotiation.org/</w:t>
        </w:r>
      </w:hyperlink>
    </w:p>
    <w:p w:rsidR="005B4369" w:rsidRPr="00351DEE" w:rsidRDefault="005B4369" w:rsidP="005B4369">
      <w:pPr>
        <w:pStyle w:val="ListParagraph"/>
        <w:numPr>
          <w:ilvl w:val="0"/>
          <w:numId w:val="2"/>
        </w:numPr>
        <w:spacing w:after="0"/>
        <w:ind w:right="86"/>
        <w:jc w:val="both"/>
        <w:rPr>
          <w:rFonts w:ascii="Times New Roman" w:hAnsi="Times New Roman"/>
          <w:sz w:val="24"/>
          <w:lang w:val="en-IE"/>
        </w:rPr>
      </w:pPr>
      <w:r w:rsidRPr="00351DEE">
        <w:rPr>
          <w:rFonts w:ascii="Times New Roman" w:hAnsi="Times New Roman"/>
          <w:sz w:val="24"/>
          <w:lang w:val="en-IE"/>
        </w:rPr>
        <w:t xml:space="preserve">International Centre for Trade and Sustainable Development: </w:t>
      </w:r>
      <w:r w:rsidRPr="00351DEE">
        <w:rPr>
          <w:rFonts w:ascii="Times New Roman" w:hAnsi="Times New Roman"/>
          <w:sz w:val="24"/>
          <w:u w:val="single"/>
          <w:lang w:val="en-IE"/>
        </w:rPr>
        <w:t>Trade Negotiation Insights</w:t>
      </w:r>
      <w:r w:rsidRPr="00351DEE">
        <w:rPr>
          <w:rFonts w:ascii="Times New Roman" w:hAnsi="Times New Roman" w:cs="Times New Roman"/>
          <w:sz w:val="24"/>
          <w:szCs w:val="24"/>
          <w:lang w:val="en-IE"/>
        </w:rPr>
        <w:t xml:space="preserve">: </w:t>
      </w:r>
      <w:hyperlink r:id="rId10" w:history="1">
        <w:r w:rsidRPr="00351DE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https://www.i</w:t>
        </w:r>
        <w:r w:rsidRPr="00351DE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351DE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tsd.org/bridges-news/trade-negotiations-insights/overview</w:t>
        </w:r>
      </w:hyperlink>
    </w:p>
    <w:p w:rsidR="005B4369" w:rsidRPr="00351DEE" w:rsidRDefault="005B4369" w:rsidP="005B4369">
      <w:pPr>
        <w:pStyle w:val="ListParagraph"/>
        <w:numPr>
          <w:ilvl w:val="0"/>
          <w:numId w:val="2"/>
        </w:numPr>
        <w:spacing w:after="0"/>
        <w:ind w:right="86"/>
        <w:jc w:val="both"/>
        <w:rPr>
          <w:rFonts w:ascii="Times New Roman" w:hAnsi="Times New Roman"/>
          <w:sz w:val="24"/>
          <w:szCs w:val="24"/>
          <w:lang w:val="en-IE"/>
        </w:rPr>
      </w:pPr>
      <w:r w:rsidRPr="00351DEE">
        <w:rPr>
          <w:rFonts w:ascii="Times New Roman" w:hAnsi="Times New Roman" w:cs="Times New Roman"/>
          <w:sz w:val="24"/>
          <w:szCs w:val="24"/>
          <w:u w:val="single"/>
          <w:lang w:val="en-IE"/>
        </w:rPr>
        <w:t>Program on Negotiation</w:t>
      </w:r>
      <w:r w:rsidRPr="00351DEE">
        <w:rPr>
          <w:rFonts w:ascii="Times New Roman" w:hAnsi="Times New Roman"/>
          <w:sz w:val="24"/>
          <w:szCs w:val="24"/>
          <w:u w:val="single"/>
          <w:lang w:val="en-IE"/>
        </w:rPr>
        <w:t xml:space="preserve"> (PON)</w:t>
      </w:r>
      <w:r w:rsidRPr="00351DEE">
        <w:rPr>
          <w:rFonts w:ascii="Times New Roman" w:hAnsi="Times New Roman" w:cs="Times New Roman"/>
          <w:sz w:val="24"/>
          <w:szCs w:val="24"/>
          <w:lang w:val="en-IE"/>
        </w:rPr>
        <w:t xml:space="preserve">, Harvard Law School: </w:t>
      </w:r>
      <w:hyperlink r:id="rId11" w:history="1">
        <w:r w:rsidRPr="00351DE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https://www.pon.harvard.edu/category/daily/business-negotiations</w:t>
        </w:r>
        <w:r w:rsidRPr="00351DE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</w:p>
    <w:p w:rsidR="005B4369" w:rsidRPr="005B4369" w:rsidRDefault="005B4369" w:rsidP="005B436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IE"/>
        </w:rPr>
      </w:pPr>
    </w:p>
    <w:p w:rsidR="00CC1AB2" w:rsidRPr="005B4369" w:rsidRDefault="00CC1AB2">
      <w:pPr>
        <w:rPr>
          <w:lang w:val="en-US"/>
        </w:rPr>
      </w:pPr>
    </w:p>
    <w:sectPr w:rsidR="00CC1AB2" w:rsidRPr="005B4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7634A"/>
    <w:multiLevelType w:val="hybridMultilevel"/>
    <w:tmpl w:val="8264C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44389"/>
    <w:multiLevelType w:val="hybridMultilevel"/>
    <w:tmpl w:val="EB581C12"/>
    <w:lvl w:ilvl="0" w:tplc="802E00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69"/>
    <w:rsid w:val="005B4369"/>
    <w:rsid w:val="00CC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369"/>
    <w:rPr>
      <w:rFonts w:ascii="Myriad Pro" w:hAnsi="Myriad Pro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B4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43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B43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369"/>
    <w:rPr>
      <w:rFonts w:ascii="Myriad Pro" w:hAnsi="Myriad Pro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B4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43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B43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re.iiasa.ac.at/id/eprint/3989/1/XB-94-006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clingendael.org/sites/default/files/pdfs/Diplomatic_Negotiation_Web_2015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harvard.edu/files/dtingley/files/negotiating_agreement_in_politics.pdf" TargetMode="External"/><Relationship Id="rId11" Type="http://schemas.openxmlformats.org/officeDocument/2006/relationships/hyperlink" Target="https://www.pon.harvard.edu/category/daily/business-negotiation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ctsd.org/bridges-news/trade-negotiations-insights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n-negotia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Spyros</cp:lastModifiedBy>
  <cp:revision>1</cp:revision>
  <dcterms:created xsi:type="dcterms:W3CDTF">2019-10-25T08:34:00Z</dcterms:created>
  <dcterms:modified xsi:type="dcterms:W3CDTF">2019-10-25T08:39:00Z</dcterms:modified>
</cp:coreProperties>
</file>