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75A" w:rsidRPr="0003276F" w:rsidRDefault="00192849" w:rsidP="00C7075A">
      <w:pPr>
        <w:pStyle w:val="4"/>
        <w:ind w:firstLine="436"/>
        <w:rPr>
          <w:b/>
          <w:sz w:val="28"/>
          <w:szCs w:val="28"/>
        </w:rPr>
      </w:pPr>
      <w:r w:rsidRPr="00192849">
        <w:rPr>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6pt;margin-top:0;width:67.65pt;height:54pt;z-index:251660288;mso-wrap-style:none" strokecolor="white">
            <v:textbox style="mso-next-textbox:#_x0000_s1026">
              <w:txbxContent>
                <w:p w:rsidR="00C7075A" w:rsidRDefault="00C7075A" w:rsidP="00C7075A">
                  <w:r>
                    <w:rPr>
                      <w:noProof/>
                      <w:lang w:val="en-US" w:eastAsia="en-US"/>
                    </w:rPr>
                    <w:drawing>
                      <wp:inline distT="0" distB="0" distL="0" distR="0">
                        <wp:extent cx="664210" cy="638175"/>
                        <wp:effectExtent l="19050" t="0" r="2540" b="0"/>
                        <wp:docPr id="1" name="Εικόνα 1"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pic:cNvPicPr>
                                  <a:picLocks noChangeAspect="1" noChangeArrowheads="1" noCrop="1"/>
                                </pic:cNvPicPr>
                              </pic:nvPicPr>
                              <pic:blipFill>
                                <a:blip r:embed="rId4"/>
                                <a:srcRect/>
                                <a:stretch>
                                  <a:fillRect/>
                                </a:stretch>
                              </pic:blipFill>
                              <pic:spPr bwMode="auto">
                                <a:xfrm>
                                  <a:off x="0" y="0"/>
                                  <a:ext cx="664210" cy="638175"/>
                                </a:xfrm>
                                <a:prstGeom prst="rect">
                                  <a:avLst/>
                                </a:prstGeom>
                                <a:noFill/>
                                <a:ln w="9525">
                                  <a:noFill/>
                                  <a:miter lim="800000"/>
                                  <a:headEnd/>
                                  <a:tailEnd/>
                                </a:ln>
                              </pic:spPr>
                            </pic:pic>
                          </a:graphicData>
                        </a:graphic>
                      </wp:inline>
                    </w:drawing>
                  </w:r>
                </w:p>
              </w:txbxContent>
            </v:textbox>
          </v:shape>
        </w:pict>
      </w:r>
      <w:r w:rsidR="00C7075A" w:rsidRPr="0003276F">
        <w:rPr>
          <w:b/>
          <w:sz w:val="28"/>
          <w:szCs w:val="28"/>
        </w:rPr>
        <w:t>ΟΙΚΟΝΟΜΙΚΟ ΠΑΝΕΠΙΣΤΗΜΙΟ ΑΘΗΝΩΝ</w:t>
      </w:r>
    </w:p>
    <w:p w:rsidR="00C7075A" w:rsidRDefault="00C7075A" w:rsidP="00C7075A">
      <w:pPr>
        <w:pStyle w:val="5"/>
        <w:ind w:firstLine="436"/>
        <w:rPr>
          <w:sz w:val="28"/>
          <w:szCs w:val="28"/>
        </w:rPr>
      </w:pPr>
      <w:r w:rsidRPr="0003276F">
        <w:rPr>
          <w:sz w:val="28"/>
          <w:szCs w:val="28"/>
        </w:rPr>
        <w:t xml:space="preserve">ΤΜΗΜΑ ΔΙΕΘΝΩΝ ΚΑΙ ΕΥΡΩΠΑΪΚΩΝ </w:t>
      </w:r>
    </w:p>
    <w:p w:rsidR="00C7075A" w:rsidRPr="0003276F" w:rsidRDefault="00C7075A" w:rsidP="00C7075A">
      <w:pPr>
        <w:pStyle w:val="5"/>
        <w:ind w:firstLine="436"/>
        <w:rPr>
          <w:sz w:val="28"/>
          <w:szCs w:val="28"/>
        </w:rPr>
      </w:pPr>
      <w:r w:rsidRPr="0003276F">
        <w:rPr>
          <w:sz w:val="28"/>
          <w:szCs w:val="28"/>
        </w:rPr>
        <w:t>ΟΙΚΟΝΟΜΙΚΩΝ ΣΠΟΥΔΩΝ</w:t>
      </w:r>
    </w:p>
    <w:p w:rsidR="00C7075A" w:rsidRPr="00AE5F21" w:rsidRDefault="00C7075A" w:rsidP="00C7075A">
      <w:pPr>
        <w:pStyle w:val="a3"/>
        <w:spacing w:line="360" w:lineRule="auto"/>
        <w:ind w:left="270" w:hanging="270"/>
        <w:rPr>
          <w:lang w:val="el-GR"/>
        </w:rPr>
      </w:pPr>
    </w:p>
    <w:p w:rsidR="00C7075A" w:rsidRDefault="00C7075A" w:rsidP="004E6EE7">
      <w:pPr>
        <w:pStyle w:val="a3"/>
        <w:tabs>
          <w:tab w:val="left" w:pos="0"/>
        </w:tabs>
        <w:spacing w:line="360" w:lineRule="auto"/>
        <w:ind w:left="0" w:right="0"/>
        <w:rPr>
          <w:b/>
          <w:lang w:val="el-GR"/>
        </w:rPr>
      </w:pPr>
      <w:r w:rsidRPr="001318AB">
        <w:rPr>
          <w:b/>
          <w:lang w:val="el-GR"/>
        </w:rPr>
        <w:t>Ε</w:t>
      </w:r>
      <w:r>
        <w:rPr>
          <w:b/>
          <w:lang w:val="el-GR"/>
        </w:rPr>
        <w:t>ΙΣΑΓΩΓΗ ΣΤΗΝ ΠΟΛΙΤΙΚΗ ΕΠΙΣΤΗΜΗ ΚΑΙ ΣΤΙΣ ΔΙΕΘΝΕΙΣ ΣΧΕΣΕΙΣ</w:t>
      </w:r>
    </w:p>
    <w:p w:rsidR="00C7075A" w:rsidRDefault="00C7075A" w:rsidP="004E6EE7">
      <w:pPr>
        <w:pStyle w:val="a3"/>
        <w:spacing w:line="360" w:lineRule="auto"/>
        <w:ind w:left="0" w:right="0"/>
        <w:rPr>
          <w:lang w:val="el-GR"/>
        </w:rPr>
      </w:pPr>
      <w:r w:rsidRPr="001318AB">
        <w:rPr>
          <w:lang w:val="el-GR"/>
        </w:rPr>
        <w:t xml:space="preserve">Διδάσκων </w:t>
      </w:r>
      <w:r w:rsidRPr="00AE5F21">
        <w:rPr>
          <w:lang w:val="el-GR"/>
        </w:rPr>
        <w:t xml:space="preserve">: </w:t>
      </w:r>
      <w:r w:rsidRPr="001318AB">
        <w:rPr>
          <w:lang w:val="el-GR"/>
        </w:rPr>
        <w:t xml:space="preserve">Δημήτρης </w:t>
      </w:r>
      <w:proofErr w:type="spellStart"/>
      <w:r w:rsidRPr="001318AB">
        <w:rPr>
          <w:lang w:val="el-GR"/>
        </w:rPr>
        <w:t>Μπουραντώνης</w:t>
      </w:r>
      <w:proofErr w:type="spellEnd"/>
    </w:p>
    <w:p w:rsidR="00C7075A" w:rsidRDefault="00C7075A" w:rsidP="004E6EE7">
      <w:pPr>
        <w:pStyle w:val="a3"/>
        <w:spacing w:line="360" w:lineRule="auto"/>
        <w:ind w:left="0" w:right="0"/>
        <w:rPr>
          <w:lang w:val="el-GR"/>
        </w:rPr>
      </w:pPr>
      <w:r>
        <w:rPr>
          <w:lang w:val="el-GR"/>
        </w:rPr>
        <w:t>Γραφείο</w:t>
      </w:r>
      <w:r w:rsidRPr="00AE5F21">
        <w:rPr>
          <w:lang w:val="el-GR"/>
        </w:rPr>
        <w:t xml:space="preserve">: </w:t>
      </w:r>
      <w:r>
        <w:rPr>
          <w:lang w:val="el-GR"/>
        </w:rPr>
        <w:t>Πατησίων 80, 4</w:t>
      </w:r>
      <w:r w:rsidRPr="001318AB">
        <w:rPr>
          <w:vertAlign w:val="superscript"/>
          <w:lang w:val="el-GR"/>
        </w:rPr>
        <w:t>ος</w:t>
      </w:r>
      <w:r>
        <w:rPr>
          <w:lang w:val="el-GR"/>
        </w:rPr>
        <w:t xml:space="preserve"> όροφος</w:t>
      </w:r>
    </w:p>
    <w:p w:rsidR="00C7075A" w:rsidRPr="00D14279" w:rsidRDefault="00C7075A" w:rsidP="004E6EE7">
      <w:pPr>
        <w:pStyle w:val="a3"/>
        <w:spacing w:line="360" w:lineRule="auto"/>
        <w:ind w:left="0" w:right="0"/>
        <w:rPr>
          <w:lang w:val="it-IT"/>
        </w:rPr>
      </w:pPr>
      <w:r w:rsidRPr="004E6CE1">
        <w:rPr>
          <w:lang w:val="it-IT"/>
        </w:rPr>
        <w:t xml:space="preserve">e-mail : </w:t>
      </w:r>
      <w:r w:rsidR="00192849">
        <w:fldChar w:fldCharType="begin"/>
      </w:r>
      <w:r w:rsidR="00192849">
        <w:instrText>HYPERLINK "mailto:bouranto@aueb.gr"</w:instrText>
      </w:r>
      <w:r w:rsidR="00192849">
        <w:fldChar w:fldCharType="separate"/>
      </w:r>
      <w:r w:rsidRPr="004E6CE1">
        <w:rPr>
          <w:rStyle w:val="-"/>
          <w:lang w:val="it-IT"/>
        </w:rPr>
        <w:t>bouranto@aueb.gr</w:t>
      </w:r>
      <w:r w:rsidR="00192849">
        <w:fldChar w:fldCharType="end"/>
      </w:r>
      <w:r w:rsidRPr="004E6CE1">
        <w:rPr>
          <w:lang w:val="it-IT"/>
        </w:rPr>
        <w:t xml:space="preserve">, </w:t>
      </w:r>
      <w:proofErr w:type="spellStart"/>
      <w:r>
        <w:rPr>
          <w:lang w:val="el-GR"/>
        </w:rPr>
        <w:t>τηλ</w:t>
      </w:r>
      <w:proofErr w:type="spellEnd"/>
      <w:r w:rsidRPr="004E6CE1">
        <w:rPr>
          <w:lang w:val="it-IT"/>
        </w:rPr>
        <w:t>. 210-8203366</w:t>
      </w:r>
    </w:p>
    <w:p w:rsidR="00C7075A" w:rsidRDefault="004E6EE7" w:rsidP="004E6EE7">
      <w:pPr>
        <w:pStyle w:val="a3"/>
        <w:tabs>
          <w:tab w:val="left" w:pos="360"/>
          <w:tab w:val="left" w:pos="8280"/>
        </w:tabs>
        <w:spacing w:line="360" w:lineRule="auto"/>
        <w:ind w:left="0" w:right="0"/>
        <w:rPr>
          <w:lang w:val="el-GR"/>
        </w:rPr>
      </w:pPr>
      <w:r w:rsidRPr="00D41F8F">
        <w:rPr>
          <w:lang w:val="el-GR"/>
        </w:rPr>
        <w:t>‘</w:t>
      </w:r>
      <w:proofErr w:type="spellStart"/>
      <w:r w:rsidR="00C7075A">
        <w:rPr>
          <w:lang w:val="el-GR"/>
        </w:rPr>
        <w:t>Ωρες</w:t>
      </w:r>
      <w:proofErr w:type="spellEnd"/>
      <w:r w:rsidR="00C7075A">
        <w:rPr>
          <w:lang w:val="el-GR"/>
        </w:rPr>
        <w:t xml:space="preserve"> Γραφείου </w:t>
      </w:r>
      <w:r w:rsidR="00C7075A" w:rsidRPr="00C7075A">
        <w:rPr>
          <w:lang w:val="el-GR"/>
        </w:rPr>
        <w:t xml:space="preserve">: </w:t>
      </w:r>
      <w:r w:rsidR="00D41F8F">
        <w:rPr>
          <w:lang w:val="el-GR"/>
        </w:rPr>
        <w:t>Τρίτη 15.00-17.00</w:t>
      </w:r>
    </w:p>
    <w:p w:rsidR="00C7075A" w:rsidRDefault="00C7075A" w:rsidP="004E6EE7">
      <w:pPr>
        <w:pStyle w:val="a3"/>
        <w:tabs>
          <w:tab w:val="left" w:pos="360"/>
          <w:tab w:val="left" w:pos="8280"/>
        </w:tabs>
        <w:spacing w:line="360" w:lineRule="auto"/>
        <w:ind w:left="0" w:right="0"/>
        <w:rPr>
          <w:lang w:val="el-GR"/>
        </w:rPr>
      </w:pPr>
    </w:p>
    <w:p w:rsidR="00C7075A" w:rsidRPr="00803E81" w:rsidRDefault="00C7075A" w:rsidP="004E6EE7">
      <w:pPr>
        <w:pStyle w:val="a3"/>
        <w:tabs>
          <w:tab w:val="left" w:pos="360"/>
          <w:tab w:val="left" w:pos="8280"/>
        </w:tabs>
        <w:spacing w:line="360" w:lineRule="auto"/>
        <w:ind w:left="0" w:right="0"/>
        <w:rPr>
          <w:lang w:val="el-GR"/>
        </w:rPr>
      </w:pPr>
    </w:p>
    <w:p w:rsidR="00C7075A" w:rsidRDefault="00C7075A" w:rsidP="004E6EE7">
      <w:pPr>
        <w:pStyle w:val="a3"/>
        <w:tabs>
          <w:tab w:val="left" w:pos="360"/>
          <w:tab w:val="left" w:pos="8280"/>
        </w:tabs>
        <w:spacing w:line="360" w:lineRule="auto"/>
        <w:ind w:left="0" w:right="0"/>
        <w:rPr>
          <w:lang w:val="el-GR"/>
        </w:rPr>
      </w:pPr>
      <w:r w:rsidRPr="00463C43">
        <w:rPr>
          <w:b/>
          <w:lang w:val="el-GR"/>
        </w:rPr>
        <w:t>Σκοπός του Μαθήματος</w:t>
      </w:r>
      <w:r>
        <w:rPr>
          <w:lang w:val="el-GR"/>
        </w:rPr>
        <w:t xml:space="preserve"> είναι η εξοικείωση των φοιτητών/</w:t>
      </w:r>
      <w:proofErr w:type="spellStart"/>
      <w:r>
        <w:rPr>
          <w:lang w:val="el-GR"/>
        </w:rPr>
        <w:t>τριων</w:t>
      </w:r>
      <w:proofErr w:type="spellEnd"/>
      <w:r>
        <w:rPr>
          <w:lang w:val="el-GR"/>
        </w:rPr>
        <w:t xml:space="preserve"> με τις βασικές έννοιες της Πολιτικής Επιστήμης και των Διεθνών Σχέσεων.</w:t>
      </w:r>
    </w:p>
    <w:p w:rsidR="00C7075A" w:rsidRDefault="00C7075A" w:rsidP="004E6EE7">
      <w:pPr>
        <w:pStyle w:val="a3"/>
        <w:spacing w:line="360" w:lineRule="auto"/>
        <w:ind w:left="0" w:right="0"/>
        <w:rPr>
          <w:b/>
          <w:lang w:val="el-GR"/>
        </w:rPr>
      </w:pPr>
    </w:p>
    <w:p w:rsidR="00C7075A" w:rsidRDefault="00C7075A" w:rsidP="004E6EE7">
      <w:pPr>
        <w:pStyle w:val="a3"/>
        <w:spacing w:line="360" w:lineRule="auto"/>
        <w:ind w:left="0" w:right="0"/>
        <w:rPr>
          <w:b/>
          <w:lang w:val="el-GR"/>
        </w:rPr>
      </w:pPr>
      <w:r>
        <w:rPr>
          <w:b/>
          <w:lang w:val="el-GR"/>
        </w:rPr>
        <w:t>Περιεχόμενο μαθήματος</w:t>
      </w:r>
    </w:p>
    <w:p w:rsidR="00C7075A" w:rsidRDefault="00C7075A" w:rsidP="004E6EE7">
      <w:pPr>
        <w:pStyle w:val="a3"/>
        <w:tabs>
          <w:tab w:val="left" w:pos="8280"/>
        </w:tabs>
        <w:spacing w:line="360" w:lineRule="auto"/>
        <w:ind w:left="0" w:right="0"/>
        <w:rPr>
          <w:lang w:val="el-GR"/>
        </w:rPr>
      </w:pPr>
      <w:r>
        <w:rPr>
          <w:lang w:val="el-GR"/>
        </w:rPr>
        <w:t xml:space="preserve">Το </w:t>
      </w:r>
      <w:r w:rsidRPr="005075BA">
        <w:rPr>
          <w:u w:val="single"/>
          <w:lang w:val="el-GR"/>
        </w:rPr>
        <w:t>πρ</w:t>
      </w:r>
      <w:r>
        <w:rPr>
          <w:u w:val="single"/>
          <w:lang w:val="el-GR"/>
        </w:rPr>
        <w:t>ώ</w:t>
      </w:r>
      <w:r w:rsidRPr="005075BA">
        <w:rPr>
          <w:u w:val="single"/>
          <w:lang w:val="el-GR"/>
        </w:rPr>
        <w:t>το μέρος</w:t>
      </w:r>
      <w:r>
        <w:rPr>
          <w:lang w:val="el-GR"/>
        </w:rPr>
        <w:t xml:space="preserve"> αποτελείται από σειρά διαλέξεων που εισαγάγουν τους φοιτητές στις θεμελιώδεις έννοιες της πολιτικής, της κυβέρνησης και διακυβέρνησης, του κράτους της εθνικής κυριαρχίας, του εθνικισμού, της ισχύος  και της εξουσίας, νομιμοποιημένης και μη.</w:t>
      </w:r>
      <w:r w:rsidRPr="00CE374A">
        <w:rPr>
          <w:lang w:val="el-GR"/>
        </w:rPr>
        <w:t xml:space="preserve"> </w:t>
      </w:r>
      <w:r>
        <w:rPr>
          <w:lang w:val="el-GR"/>
        </w:rPr>
        <w:t>Περιλαμβάνει επίσης την ανάλυση της κρατικής οργάνωσης με κύρια αναφορά στις τρεις εξουσίες, τη κοινοβουλευτική</w:t>
      </w:r>
      <w:r w:rsidR="00956E0E">
        <w:rPr>
          <w:lang w:val="el-GR"/>
        </w:rPr>
        <w:t xml:space="preserve"> (δομή, σύνθεση, λειτουργίες των κοινοβουλευτικών συστημάτων , κοινοβουλευτικές επιτροπές κλπ)</w:t>
      </w:r>
      <w:r>
        <w:rPr>
          <w:lang w:val="el-GR"/>
        </w:rPr>
        <w:t xml:space="preserve">, την εκτελεστική </w:t>
      </w:r>
      <w:r w:rsidR="00956E0E" w:rsidRPr="00956E0E">
        <w:rPr>
          <w:lang w:val="el-GR"/>
        </w:rPr>
        <w:t xml:space="preserve">(Προεδρικό, </w:t>
      </w:r>
      <w:proofErr w:type="spellStart"/>
      <w:r w:rsidR="00956E0E" w:rsidRPr="00956E0E">
        <w:rPr>
          <w:lang w:val="el-GR"/>
        </w:rPr>
        <w:t>Ημιπροεδρικό</w:t>
      </w:r>
      <w:proofErr w:type="spellEnd"/>
      <w:r w:rsidR="00956E0E" w:rsidRPr="00956E0E">
        <w:rPr>
          <w:lang w:val="el-GR"/>
        </w:rPr>
        <w:t>, και Κοινοβουλευτικό σύστημα</w:t>
      </w:r>
      <w:r w:rsidR="00956E0E">
        <w:rPr>
          <w:lang w:val="el-GR"/>
        </w:rPr>
        <w:t xml:space="preserve"> εκτελεστικής εξουσίας</w:t>
      </w:r>
      <w:r w:rsidR="00956E0E" w:rsidRPr="00956E0E">
        <w:rPr>
          <w:lang w:val="el-GR"/>
        </w:rPr>
        <w:t>, κλπ)</w:t>
      </w:r>
      <w:r w:rsidR="00956E0E">
        <w:rPr>
          <w:lang w:val="el-GR"/>
        </w:rPr>
        <w:t xml:space="preserve"> </w:t>
      </w:r>
      <w:r>
        <w:rPr>
          <w:lang w:val="el-GR"/>
        </w:rPr>
        <w:t>και τη δικαστική</w:t>
      </w:r>
      <w:r w:rsidR="00956E0E">
        <w:rPr>
          <w:lang w:val="el-GR"/>
        </w:rPr>
        <w:t xml:space="preserve"> </w:t>
      </w:r>
      <w:r w:rsidR="00956E0E" w:rsidRPr="004E6EE7">
        <w:rPr>
          <w:lang w:val="el-GR"/>
        </w:rPr>
        <w:t>(σύνταγμα</w:t>
      </w:r>
      <w:r w:rsidR="00956E0E" w:rsidRPr="00956E0E">
        <w:rPr>
          <w:lang w:val="el-GR"/>
        </w:rPr>
        <w:t xml:space="preserve"> και </w:t>
      </w:r>
      <w:r w:rsidR="004E6EE7">
        <w:rPr>
          <w:lang w:val="el-GR"/>
        </w:rPr>
        <w:t>δικαστικός έλεγχος-ακτιβισμός, α</w:t>
      </w:r>
      <w:r w:rsidR="00956E0E" w:rsidRPr="00956E0E">
        <w:rPr>
          <w:lang w:val="el-GR"/>
        </w:rPr>
        <w:t xml:space="preserve">νεξαρτησία και </w:t>
      </w:r>
      <w:r w:rsidR="004E6EE7" w:rsidRPr="004E6EE7">
        <w:rPr>
          <w:lang w:val="el-GR"/>
        </w:rPr>
        <w:t>σ</w:t>
      </w:r>
      <w:r w:rsidR="00956E0E" w:rsidRPr="00956E0E">
        <w:rPr>
          <w:lang w:val="el-GR"/>
        </w:rPr>
        <w:t>τελέχωση</w:t>
      </w:r>
      <w:r w:rsidR="00956E0E">
        <w:rPr>
          <w:lang w:val="el-GR"/>
        </w:rPr>
        <w:t>)</w:t>
      </w:r>
      <w:r>
        <w:rPr>
          <w:lang w:val="el-GR"/>
        </w:rPr>
        <w:t>.</w:t>
      </w:r>
    </w:p>
    <w:p w:rsidR="00C7075A" w:rsidRDefault="00C7075A" w:rsidP="004E6EE7">
      <w:pPr>
        <w:pStyle w:val="a3"/>
        <w:tabs>
          <w:tab w:val="left" w:pos="8280"/>
        </w:tabs>
        <w:spacing w:line="360" w:lineRule="auto"/>
        <w:ind w:left="0" w:right="0"/>
        <w:rPr>
          <w:lang w:val="el-GR"/>
        </w:rPr>
      </w:pPr>
      <w:r>
        <w:rPr>
          <w:lang w:val="el-GR"/>
        </w:rPr>
        <w:t xml:space="preserve"> Το </w:t>
      </w:r>
      <w:r w:rsidRPr="00D14279">
        <w:rPr>
          <w:u w:val="single"/>
          <w:lang w:val="el-GR"/>
        </w:rPr>
        <w:t>δεύτερο μέρος</w:t>
      </w:r>
      <w:r>
        <w:rPr>
          <w:lang w:val="el-GR"/>
        </w:rPr>
        <w:t xml:space="preserve"> αποτελείται από σειρά διαλέξεων που αφορούν βασικές έννοιες των διεθνών σχέσεων, δηλαδή των σχέσεων που αναπτύσσονται ανάμεσα στα κράτη ή ανάμεσα στα κράτη και μη κρατικές οντότητες όπως είναι οι διεθνείς οργανισμοί, οι μη κυβερνητικές οργανώσεις κλπ.  Η σειρά αυτών των διαλέξεων εκκινεί με την ανάλυση της έννοιας της διεθνούς κοινωνίας και του</w:t>
      </w:r>
      <w:r w:rsidR="00956E0E">
        <w:rPr>
          <w:lang w:val="el-GR"/>
        </w:rPr>
        <w:t xml:space="preserve"> διεθνούς συστήματος και ακολουθεί</w:t>
      </w:r>
      <w:r>
        <w:rPr>
          <w:lang w:val="el-GR"/>
        </w:rPr>
        <w:t xml:space="preserve"> </w:t>
      </w:r>
      <w:r w:rsidR="00956E0E" w:rsidRPr="00956E0E">
        <w:rPr>
          <w:lang w:val="el-GR"/>
        </w:rPr>
        <w:t xml:space="preserve">η </w:t>
      </w:r>
      <w:r w:rsidR="00956E0E">
        <w:rPr>
          <w:lang w:val="el-GR"/>
        </w:rPr>
        <w:t xml:space="preserve">ανάλυση </w:t>
      </w:r>
      <w:r w:rsidR="00956E0E" w:rsidRPr="00956E0E">
        <w:rPr>
          <w:lang w:val="el-GR"/>
        </w:rPr>
        <w:t>ιστορική εξέλιξη της διεθνούς κοινωνίας</w:t>
      </w:r>
      <w:r w:rsidR="00956E0E">
        <w:rPr>
          <w:lang w:val="el-GR"/>
        </w:rPr>
        <w:t xml:space="preserve"> </w:t>
      </w:r>
      <w:r>
        <w:rPr>
          <w:lang w:val="el-GR"/>
        </w:rPr>
        <w:t>οι έννοιες της ισορροπίας ισχύος,</w:t>
      </w:r>
      <w:r w:rsidRPr="00485589">
        <w:rPr>
          <w:lang w:val="el-GR"/>
        </w:rPr>
        <w:t xml:space="preserve"> </w:t>
      </w:r>
      <w:r>
        <w:rPr>
          <w:lang w:val="el-GR"/>
        </w:rPr>
        <w:t xml:space="preserve"> της διπλωματίας, των διεθνών οργανισμών,  του πολέμου και της ειρήνης αλλά και του διεθνούς καθεστώτος διαχείρισης της βίας.</w:t>
      </w:r>
    </w:p>
    <w:p w:rsidR="00C7075A" w:rsidRDefault="00C7075A" w:rsidP="004E6EE7">
      <w:pPr>
        <w:pStyle w:val="a3"/>
        <w:tabs>
          <w:tab w:val="left" w:pos="180"/>
        </w:tabs>
        <w:spacing w:line="360" w:lineRule="auto"/>
        <w:ind w:left="0" w:right="0"/>
        <w:rPr>
          <w:lang w:val="el-GR"/>
        </w:rPr>
      </w:pPr>
    </w:p>
    <w:p w:rsidR="004E6EE7" w:rsidRDefault="004E6EE7" w:rsidP="004E6EE7">
      <w:pPr>
        <w:pStyle w:val="a3"/>
        <w:tabs>
          <w:tab w:val="left" w:pos="180"/>
        </w:tabs>
        <w:spacing w:line="360" w:lineRule="auto"/>
        <w:ind w:left="0" w:right="0"/>
        <w:rPr>
          <w:lang w:val="el-GR"/>
        </w:rPr>
      </w:pPr>
    </w:p>
    <w:p w:rsidR="004E6EE7" w:rsidRDefault="004E6EE7" w:rsidP="004E6EE7">
      <w:pPr>
        <w:pStyle w:val="a3"/>
        <w:tabs>
          <w:tab w:val="left" w:pos="0"/>
        </w:tabs>
        <w:spacing w:line="360" w:lineRule="auto"/>
        <w:ind w:left="0" w:right="0"/>
        <w:rPr>
          <w:b/>
          <w:lang w:val="el-GR"/>
        </w:rPr>
      </w:pPr>
    </w:p>
    <w:p w:rsidR="004E6EE7" w:rsidRDefault="004E6EE7" w:rsidP="004E6EE7">
      <w:pPr>
        <w:pStyle w:val="a3"/>
        <w:tabs>
          <w:tab w:val="left" w:pos="0"/>
        </w:tabs>
        <w:spacing w:line="360" w:lineRule="auto"/>
        <w:ind w:left="0" w:right="0"/>
        <w:rPr>
          <w:b/>
          <w:lang w:val="el-GR"/>
        </w:rPr>
      </w:pPr>
    </w:p>
    <w:p w:rsidR="004E6EE7" w:rsidRPr="004E6EE7" w:rsidRDefault="004E6EE7" w:rsidP="004E6EE7">
      <w:pPr>
        <w:pStyle w:val="a3"/>
        <w:tabs>
          <w:tab w:val="left" w:pos="180"/>
        </w:tabs>
        <w:spacing w:line="360" w:lineRule="auto"/>
        <w:ind w:left="0" w:right="0"/>
        <w:rPr>
          <w:b/>
          <w:lang w:val="el-GR"/>
        </w:rPr>
      </w:pPr>
      <w:r w:rsidRPr="003C3F3D">
        <w:rPr>
          <w:b/>
          <w:lang w:val="el-GR"/>
        </w:rPr>
        <w:t>Συγγράμματα</w:t>
      </w:r>
    </w:p>
    <w:p w:rsidR="004E6EE7" w:rsidRDefault="004E6EE7" w:rsidP="004E6EE7">
      <w:pPr>
        <w:pStyle w:val="a3"/>
        <w:tabs>
          <w:tab w:val="left" w:pos="0"/>
        </w:tabs>
        <w:spacing w:line="360" w:lineRule="auto"/>
        <w:ind w:left="0" w:right="0"/>
        <w:rPr>
          <w:lang w:val="el-GR"/>
        </w:rPr>
      </w:pPr>
    </w:p>
    <w:p w:rsidR="00C7075A" w:rsidRPr="00281488" w:rsidRDefault="00C7075A" w:rsidP="004E6EE7">
      <w:pPr>
        <w:pStyle w:val="a3"/>
        <w:tabs>
          <w:tab w:val="left" w:pos="0"/>
        </w:tabs>
        <w:spacing w:line="360" w:lineRule="auto"/>
        <w:ind w:left="0" w:right="0"/>
        <w:rPr>
          <w:lang w:val="el-GR"/>
        </w:rPr>
      </w:pPr>
      <w:r>
        <w:rPr>
          <w:lang w:val="el-GR"/>
        </w:rPr>
        <w:t>Α</w:t>
      </w:r>
      <w:r w:rsidRPr="00281488">
        <w:rPr>
          <w:lang w:val="el-GR"/>
        </w:rPr>
        <w:t xml:space="preserve">.1. </w:t>
      </w:r>
      <w:r w:rsidRPr="00281488">
        <w:t>Rod</w:t>
      </w:r>
      <w:r w:rsidRPr="00281488">
        <w:rPr>
          <w:lang w:val="el-GR"/>
        </w:rPr>
        <w:t xml:space="preserve"> </w:t>
      </w:r>
      <w:r w:rsidRPr="00281488">
        <w:t>Hague</w:t>
      </w:r>
      <w:r w:rsidRPr="00281488">
        <w:rPr>
          <w:lang w:val="el-GR"/>
        </w:rPr>
        <w:t xml:space="preserve">, </w:t>
      </w:r>
      <w:r w:rsidRPr="00281488">
        <w:t>and</w:t>
      </w:r>
      <w:r w:rsidRPr="00281488">
        <w:rPr>
          <w:lang w:val="el-GR"/>
        </w:rPr>
        <w:t xml:space="preserve"> </w:t>
      </w:r>
      <w:r w:rsidRPr="00281488">
        <w:t>Martin</w:t>
      </w:r>
      <w:r w:rsidRPr="00281488">
        <w:rPr>
          <w:lang w:val="el-GR"/>
        </w:rPr>
        <w:t xml:space="preserve"> </w:t>
      </w:r>
      <w:proofErr w:type="spellStart"/>
      <w:r w:rsidRPr="00281488">
        <w:t>Harrop</w:t>
      </w:r>
      <w:proofErr w:type="spellEnd"/>
      <w:r w:rsidRPr="00281488">
        <w:rPr>
          <w:lang w:val="el-GR"/>
        </w:rPr>
        <w:t xml:space="preserve">, </w:t>
      </w:r>
      <w:r>
        <w:rPr>
          <w:i/>
          <w:lang w:val="el-GR"/>
        </w:rPr>
        <w:t>Συγκ</w:t>
      </w:r>
      <w:r w:rsidRPr="00281488">
        <w:rPr>
          <w:i/>
          <w:lang w:val="el-GR"/>
        </w:rPr>
        <w:t>ριτική Πολιτική και Διακυβέρνηση</w:t>
      </w:r>
      <w:r>
        <w:rPr>
          <w:lang w:val="el-GR"/>
        </w:rPr>
        <w:t xml:space="preserve"> (Αθήνα</w:t>
      </w:r>
      <w:r w:rsidRPr="00281488">
        <w:rPr>
          <w:lang w:val="el-GR"/>
        </w:rPr>
        <w:t xml:space="preserve">: </w:t>
      </w:r>
      <w:r>
        <w:rPr>
          <w:lang w:val="el-GR"/>
        </w:rPr>
        <w:t>Κριτική)</w:t>
      </w:r>
    </w:p>
    <w:p w:rsidR="00C7075A" w:rsidRPr="00281488" w:rsidRDefault="00D41F8F" w:rsidP="004E6EE7">
      <w:pPr>
        <w:pStyle w:val="a3"/>
        <w:tabs>
          <w:tab w:val="left" w:pos="180"/>
        </w:tabs>
        <w:spacing w:line="360" w:lineRule="auto"/>
        <w:ind w:left="0" w:right="0"/>
        <w:rPr>
          <w:lang w:val="el-GR"/>
        </w:rPr>
      </w:pPr>
      <w:r>
        <w:rPr>
          <w:lang w:val="el-GR"/>
        </w:rPr>
        <w:t>Α.2</w:t>
      </w:r>
      <w:r w:rsidR="00C7075A">
        <w:rPr>
          <w:lang w:val="el-GR"/>
        </w:rPr>
        <w:t xml:space="preserve">. </w:t>
      </w:r>
      <w:r w:rsidR="00C7075A">
        <w:t>Ball</w:t>
      </w:r>
      <w:r w:rsidR="00C7075A" w:rsidRPr="00281488">
        <w:rPr>
          <w:lang w:val="el-GR"/>
        </w:rPr>
        <w:t xml:space="preserve"> </w:t>
      </w:r>
      <w:r w:rsidR="00C7075A">
        <w:t>and</w:t>
      </w:r>
      <w:r w:rsidR="00C7075A" w:rsidRPr="00281488">
        <w:rPr>
          <w:lang w:val="el-GR"/>
        </w:rPr>
        <w:t xml:space="preserve"> </w:t>
      </w:r>
      <w:r w:rsidR="00C7075A">
        <w:t>Peters</w:t>
      </w:r>
      <w:r w:rsidR="00C7075A">
        <w:rPr>
          <w:lang w:val="el-GR"/>
        </w:rPr>
        <w:t>,</w:t>
      </w:r>
      <w:r w:rsidR="00C7075A" w:rsidRPr="00281488">
        <w:rPr>
          <w:lang w:val="el-GR"/>
        </w:rPr>
        <w:t xml:space="preserve"> </w:t>
      </w:r>
      <w:r w:rsidR="00C7075A" w:rsidRPr="00281488">
        <w:rPr>
          <w:i/>
          <w:lang w:val="el-GR"/>
        </w:rPr>
        <w:t>Σύγχρονη Πολιτική και Διακυβέρνηση</w:t>
      </w:r>
      <w:r w:rsidR="00C7075A">
        <w:rPr>
          <w:lang w:val="el-GR"/>
        </w:rPr>
        <w:t xml:space="preserve"> (Αθήνα</w:t>
      </w:r>
      <w:r w:rsidR="00C7075A" w:rsidRPr="00281488">
        <w:rPr>
          <w:lang w:val="el-GR"/>
        </w:rPr>
        <w:t xml:space="preserve">: </w:t>
      </w:r>
      <w:proofErr w:type="spellStart"/>
      <w:r w:rsidR="00C7075A">
        <w:rPr>
          <w:lang w:val="el-GR"/>
        </w:rPr>
        <w:t>Παπαζήσης</w:t>
      </w:r>
      <w:proofErr w:type="spellEnd"/>
      <w:r w:rsidR="00334E96">
        <w:rPr>
          <w:lang w:val="el-GR"/>
        </w:rPr>
        <w:t>)</w:t>
      </w:r>
    </w:p>
    <w:p w:rsidR="004E6EE7" w:rsidRDefault="004E6EE7" w:rsidP="004E6EE7">
      <w:pPr>
        <w:pStyle w:val="a3"/>
        <w:tabs>
          <w:tab w:val="left" w:pos="180"/>
        </w:tabs>
        <w:spacing w:line="360" w:lineRule="auto"/>
        <w:ind w:left="0" w:right="0"/>
        <w:rPr>
          <w:lang w:val="el-GR"/>
        </w:rPr>
      </w:pPr>
    </w:p>
    <w:p w:rsidR="004E6EE7" w:rsidRDefault="004E6EE7" w:rsidP="004E6EE7">
      <w:pPr>
        <w:pStyle w:val="a3"/>
        <w:tabs>
          <w:tab w:val="left" w:pos="180"/>
        </w:tabs>
        <w:spacing w:line="360" w:lineRule="auto"/>
        <w:ind w:left="0" w:right="0"/>
        <w:rPr>
          <w:lang w:val="el-GR"/>
        </w:rPr>
      </w:pPr>
      <w:r>
        <w:rPr>
          <w:lang w:val="el-GR"/>
        </w:rPr>
        <w:t>Για το δεύτερο μέρος των διαλέξεων θα είναι διαθέσιμα από το γραφείο διανομής βιβλίων του ΟΠΑ σχετικά φωτοτυπημένα αντίγραφα από κεφάλαια σχετικών βιβλίων που καλύπτουν την ύλη του δεύτερου μέρους των διαλέξεων που αφορούν τις διεθνείς σχέσεις.</w:t>
      </w:r>
    </w:p>
    <w:p w:rsidR="00956E0E" w:rsidRDefault="00956E0E" w:rsidP="004E6EE7">
      <w:pPr>
        <w:spacing w:line="360" w:lineRule="auto"/>
        <w:jc w:val="both"/>
      </w:pPr>
    </w:p>
    <w:p w:rsidR="00956E0E" w:rsidRDefault="00956E0E" w:rsidP="004E6EE7">
      <w:pPr>
        <w:spacing w:line="360" w:lineRule="auto"/>
        <w:jc w:val="both"/>
      </w:pPr>
    </w:p>
    <w:p w:rsidR="003A2396" w:rsidRDefault="004E6EE7" w:rsidP="004E6EE7">
      <w:pPr>
        <w:spacing w:line="360" w:lineRule="auto"/>
        <w:jc w:val="both"/>
      </w:pPr>
      <w:r w:rsidRPr="004E6EE7">
        <w:rPr>
          <w:b/>
        </w:rPr>
        <w:t>Σημείωση</w:t>
      </w:r>
      <w:r w:rsidRPr="004E6EE7">
        <w:t xml:space="preserve">: </w:t>
      </w:r>
      <w:r w:rsidR="00956E0E">
        <w:t>Επισημαίνεται στους φοιτητές/</w:t>
      </w:r>
      <w:proofErr w:type="spellStart"/>
      <w:r w:rsidR="00956E0E">
        <w:t>τριες</w:t>
      </w:r>
      <w:proofErr w:type="spellEnd"/>
      <w:r w:rsidR="00956E0E">
        <w:t xml:space="preserve"> ότι η παρουσία τους δεν είναι υποχρεωτική αλλά </w:t>
      </w:r>
      <w:r>
        <w:t xml:space="preserve">ιδιαίτερα χρήσιμη </w:t>
      </w:r>
      <w:r w:rsidR="00956E0E">
        <w:t>για τη κατανόηση των βασικών εννοιών που αναλύονται στο μάθημα. Κατά τη διάρκεια των διαλέξεων θα διανέμονται φυλλάδια σχετικά με τη</w:t>
      </w:r>
      <w:r>
        <w:t xml:space="preserve">ν ανάλυση των επιμέρους θεματικών. </w:t>
      </w:r>
      <w:r w:rsidR="00956E0E">
        <w:t xml:space="preserve"> </w:t>
      </w:r>
    </w:p>
    <w:sectPr w:rsidR="003A2396" w:rsidSect="003A23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7075A"/>
    <w:rsid w:val="00192849"/>
    <w:rsid w:val="00334E96"/>
    <w:rsid w:val="003A2396"/>
    <w:rsid w:val="004E6EE7"/>
    <w:rsid w:val="00583715"/>
    <w:rsid w:val="00956E0E"/>
    <w:rsid w:val="00C7075A"/>
    <w:rsid w:val="00D41F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75A"/>
    <w:pPr>
      <w:spacing w:after="0" w:line="240" w:lineRule="auto"/>
    </w:pPr>
    <w:rPr>
      <w:rFonts w:ascii="Times New Roman" w:eastAsia="Times New Roman" w:hAnsi="Times New Roman" w:cs="Times New Roman"/>
      <w:sz w:val="24"/>
      <w:szCs w:val="24"/>
      <w:lang w:val="el-GR" w:eastAsia="el-GR"/>
    </w:rPr>
  </w:style>
  <w:style w:type="paragraph" w:styleId="4">
    <w:name w:val="heading 4"/>
    <w:basedOn w:val="a"/>
    <w:next w:val="a"/>
    <w:link w:val="4Char"/>
    <w:qFormat/>
    <w:rsid w:val="00C7075A"/>
    <w:pPr>
      <w:keepNext/>
      <w:ind w:left="284"/>
      <w:jc w:val="center"/>
      <w:outlineLvl w:val="3"/>
    </w:pPr>
    <w:rPr>
      <w:szCs w:val="20"/>
    </w:rPr>
  </w:style>
  <w:style w:type="paragraph" w:styleId="5">
    <w:name w:val="heading 5"/>
    <w:basedOn w:val="a"/>
    <w:next w:val="a"/>
    <w:link w:val="5Char"/>
    <w:qFormat/>
    <w:rsid w:val="00C7075A"/>
    <w:pPr>
      <w:keepNext/>
      <w:ind w:left="284"/>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C7075A"/>
    <w:rPr>
      <w:rFonts w:ascii="Times New Roman" w:eastAsia="Times New Roman" w:hAnsi="Times New Roman" w:cs="Times New Roman"/>
      <w:sz w:val="24"/>
      <w:szCs w:val="20"/>
      <w:lang w:val="el-GR" w:eastAsia="el-GR"/>
    </w:rPr>
  </w:style>
  <w:style w:type="character" w:customStyle="1" w:styleId="5Char">
    <w:name w:val="Επικεφαλίδα 5 Char"/>
    <w:basedOn w:val="a0"/>
    <w:link w:val="5"/>
    <w:rsid w:val="00C7075A"/>
    <w:rPr>
      <w:rFonts w:ascii="Times New Roman" w:eastAsia="Times New Roman" w:hAnsi="Times New Roman" w:cs="Times New Roman"/>
      <w:b/>
      <w:sz w:val="24"/>
      <w:szCs w:val="20"/>
      <w:lang w:val="el-GR" w:eastAsia="el-GR"/>
    </w:rPr>
  </w:style>
  <w:style w:type="paragraph" w:styleId="a3">
    <w:name w:val="Block Text"/>
    <w:basedOn w:val="a"/>
    <w:rsid w:val="00C7075A"/>
    <w:pPr>
      <w:ind w:left="284" w:right="1019"/>
      <w:jc w:val="both"/>
    </w:pPr>
    <w:rPr>
      <w:szCs w:val="20"/>
      <w:lang w:val="en-US"/>
    </w:rPr>
  </w:style>
  <w:style w:type="character" w:styleId="-">
    <w:name w:val="Hyperlink"/>
    <w:basedOn w:val="a0"/>
    <w:rsid w:val="00C7075A"/>
    <w:rPr>
      <w:color w:val="0000FF"/>
      <w:u w:val="single"/>
    </w:rPr>
  </w:style>
  <w:style w:type="paragraph" w:styleId="a4">
    <w:name w:val="Balloon Text"/>
    <w:basedOn w:val="a"/>
    <w:link w:val="Char"/>
    <w:uiPriority w:val="99"/>
    <w:semiHidden/>
    <w:unhideWhenUsed/>
    <w:rsid w:val="00C7075A"/>
    <w:rPr>
      <w:rFonts w:ascii="Tahoma" w:hAnsi="Tahoma" w:cs="Tahoma"/>
      <w:sz w:val="16"/>
      <w:szCs w:val="16"/>
    </w:rPr>
  </w:style>
  <w:style w:type="character" w:customStyle="1" w:styleId="Char">
    <w:name w:val="Κείμενο πλαισίου Char"/>
    <w:basedOn w:val="a0"/>
    <w:link w:val="a4"/>
    <w:uiPriority w:val="99"/>
    <w:semiHidden/>
    <w:rsid w:val="00C7075A"/>
    <w:rPr>
      <w:rFonts w:ascii="Tahoma" w:eastAsia="Times New Roman" w:hAnsi="Tahoma" w:cs="Tahoma"/>
      <w:sz w:val="16"/>
      <w:szCs w:val="16"/>
      <w:lang w:val="el-GR"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2084</Characters>
  <Application>Microsoft Office Word</Application>
  <DocSecurity>4</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2016-02-24T18:34:00Z</dcterms:created>
  <dcterms:modified xsi:type="dcterms:W3CDTF">2016-02-24T18:34:00Z</dcterms:modified>
</cp:coreProperties>
</file>