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3353" w14:textId="77777777" w:rsidR="009E7494" w:rsidRPr="009E7494" w:rsidRDefault="009E7494">
      <w:pPr>
        <w:rPr>
          <w:rFonts w:ascii="Aptos Narrow" w:hAnsi="Aptos Narrow"/>
          <w:sz w:val="22"/>
          <w:szCs w:val="22"/>
        </w:rPr>
      </w:pPr>
      <w:r w:rsidRPr="009E7494">
        <w:rPr>
          <w:rFonts w:ascii="Aptos Narrow" w:hAnsi="Aptos Narrow"/>
          <w:sz w:val="22"/>
          <w:szCs w:val="22"/>
        </w:rPr>
        <w:t>Tomorrow University</w:t>
      </w:r>
    </w:p>
    <w:p w14:paraId="404BA75E" w14:textId="77777777" w:rsidR="009E7494" w:rsidRPr="009E7494" w:rsidRDefault="009E7494" w:rsidP="009E7494">
      <w:pPr>
        <w:rPr>
          <w:rFonts w:ascii="Aptos Narrow" w:hAnsi="Aptos Narrow"/>
          <w:b/>
          <w:bCs/>
          <w:sz w:val="22"/>
          <w:szCs w:val="22"/>
        </w:rPr>
      </w:pPr>
      <w:r w:rsidRPr="009E7494">
        <w:rPr>
          <w:rFonts w:ascii="Aptos Narrow" w:hAnsi="Aptos Narrow"/>
          <w:b/>
          <w:bCs/>
          <w:sz w:val="22"/>
          <w:szCs w:val="22"/>
        </w:rPr>
        <w:t>What Is Ambidextrous Leadership?</w:t>
      </w:r>
    </w:p>
    <w:p w14:paraId="40811D3E" w14:textId="77777777" w:rsidR="009E7494" w:rsidRPr="009E7494" w:rsidRDefault="009E7494">
      <w:pPr>
        <w:rPr>
          <w:rFonts w:ascii="Aptos Narrow" w:hAnsi="Aptos Narrow"/>
          <w:sz w:val="22"/>
          <w:szCs w:val="22"/>
        </w:rPr>
      </w:pPr>
    </w:p>
    <w:p w14:paraId="01550359" w14:textId="0303B69B" w:rsidR="00B75D4D" w:rsidRPr="009E7494" w:rsidRDefault="009E7494">
      <w:pPr>
        <w:rPr>
          <w:rFonts w:ascii="Aptos Narrow" w:hAnsi="Aptos Narrow"/>
          <w:sz w:val="22"/>
          <w:szCs w:val="22"/>
        </w:rPr>
      </w:pPr>
      <w:r w:rsidRPr="009E7494">
        <w:rPr>
          <w:rFonts w:ascii="Aptos Narrow" w:hAnsi="Aptos Narrow"/>
          <w:sz w:val="22"/>
          <w:szCs w:val="22"/>
        </w:rPr>
        <w:t>https://www.tomorrow.university/blog/what-is-ambidextrous-leadership?utm_term=&amp;utm_campaign=bachelors.europe_general&amp;utm_source=adwords&amp;utm_medium=ppc&amp;hsa_acc=5512043149&amp;hsa_cam=19324034113&amp;hsa_grp=145141606306&amp;hsa_ad=646214675695&amp;hsa_src=g&amp;hsa_tgt=dsa-19959388920&amp;hsa_kw=&amp;hsa_mt=&amp;hsa_net=adwords&amp;hsa_ver=3&amp;gad_source=1&amp;gad_campaignid=19324034113&amp;gbraid=0AAAAApF-XuLjrjaBKK4c_hlmHfnAK4A2Y&amp;gclid=CjwKCAjwoOjVBhArEiwAUwDak4AneCSH0SHlZhUEu9VSV0KLdNKEt0XZEiRh4B1quWrEsY2bBcrBrRoCrVEQAvD_BwE</w:t>
      </w:r>
    </w:p>
    <w:sectPr w:rsidR="00B75D4D" w:rsidRPr="009E7494" w:rsidSect="00B94F92">
      <w:pgSz w:w="11906" w:h="16838" w:code="9"/>
      <w:pgMar w:top="1440" w:right="1797" w:bottom="1440" w:left="1797" w:header="964" w:footer="964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94"/>
    <w:rsid w:val="00085728"/>
    <w:rsid w:val="00121A9E"/>
    <w:rsid w:val="005320B6"/>
    <w:rsid w:val="006529DB"/>
    <w:rsid w:val="006758FE"/>
    <w:rsid w:val="00942710"/>
    <w:rsid w:val="009A057A"/>
    <w:rsid w:val="009E7494"/>
    <w:rsid w:val="00A77CAA"/>
    <w:rsid w:val="00B75D4D"/>
    <w:rsid w:val="00B94F92"/>
    <w:rsid w:val="00E7735B"/>
    <w:rsid w:val="00EA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BB75"/>
  <w15:chartTrackingRefBased/>
  <w15:docId w15:val="{7EE47998-C5F0-4C3B-83AD-CE8CE62A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4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4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4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4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4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4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4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4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LAMPROPOULOU KATIA</dc:creator>
  <cp:keywords/>
  <dc:description/>
  <cp:lastModifiedBy>LAMPROPOULOU KATIA</cp:lastModifiedBy>
  <cp:revision>1</cp:revision>
  <dcterms:created xsi:type="dcterms:W3CDTF">2026-09-28T13:08:00Z</dcterms:created>
  <dcterms:modified xsi:type="dcterms:W3CDTF">2026-09-28T13:09:00Z</dcterms:modified>
</cp:coreProperties>
</file>