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AB8C" w14:textId="77777777" w:rsidR="00283C22" w:rsidRPr="00283C22" w:rsidRDefault="00283C22" w:rsidP="00283C22">
      <w:pPr>
        <w:ind w:right="-514"/>
        <w:jc w:val="both"/>
      </w:pPr>
      <w:r w:rsidRPr="00283C22">
        <w:t>Τα υπόλοιπα των λογαριασμών της εμπορικής επιχείρησης «Μ.Τ. ΑΕ» την 31/12/2016 και πριν την κατάρτιση των χρηματοοικονομικών καταστάσεων είχαν ως ακολούθως :</w:t>
      </w:r>
    </w:p>
    <w:p w14:paraId="766EE502" w14:textId="77777777" w:rsidR="00283C22" w:rsidRPr="00283C22" w:rsidRDefault="00283C22" w:rsidP="00283C22">
      <w:pPr>
        <w:ind w:right="-1254"/>
        <w:jc w:val="both"/>
        <w:rPr>
          <w:sz w:val="20"/>
        </w:rPr>
      </w:pPr>
    </w:p>
    <w:tbl>
      <w:tblPr>
        <w:tblW w:w="10209" w:type="dxa"/>
        <w:tblLayout w:type="fixed"/>
        <w:tblLook w:val="0000" w:firstRow="0" w:lastRow="0" w:firstColumn="0" w:lastColumn="0" w:noHBand="0" w:noVBand="0"/>
      </w:tblPr>
      <w:tblGrid>
        <w:gridCol w:w="4431"/>
        <w:gridCol w:w="1347"/>
        <w:gridCol w:w="3654"/>
        <w:gridCol w:w="777"/>
      </w:tblGrid>
      <w:tr w:rsidR="00283C22" w:rsidRPr="00283C22" w14:paraId="0EDD2E19" w14:textId="77777777" w:rsidTr="001B572B">
        <w:tblPrEx>
          <w:tblCellMar>
            <w:top w:w="0" w:type="dxa"/>
            <w:bottom w:w="0" w:type="dxa"/>
          </w:tblCellMar>
        </w:tblPrEx>
        <w:trPr>
          <w:gridAfter w:val="1"/>
          <w:wAfter w:w="777" w:type="dxa"/>
        </w:trPr>
        <w:tc>
          <w:tcPr>
            <w:tcW w:w="4431" w:type="dxa"/>
          </w:tcPr>
          <w:p w14:paraId="1754850D" w14:textId="77777777" w:rsidR="00283C22" w:rsidRPr="00283C22" w:rsidRDefault="00283C22" w:rsidP="001B572B">
            <w:pPr>
              <w:ind w:right="-1254"/>
              <w:jc w:val="both"/>
            </w:pPr>
            <w:r w:rsidRPr="00283C22">
              <w:t>Κτήρια  (Αξία κτήσεως)</w:t>
            </w:r>
          </w:p>
        </w:tc>
        <w:tc>
          <w:tcPr>
            <w:tcW w:w="5001" w:type="dxa"/>
            <w:gridSpan w:val="2"/>
          </w:tcPr>
          <w:p w14:paraId="2080F900" w14:textId="77777777" w:rsidR="00283C22" w:rsidRPr="00283C22" w:rsidRDefault="00283C22" w:rsidP="001B572B">
            <w:pPr>
              <w:ind w:right="-1254"/>
              <w:jc w:val="center"/>
            </w:pPr>
            <w:r w:rsidRPr="00283C22">
              <w:t>10.000</w:t>
            </w:r>
          </w:p>
        </w:tc>
      </w:tr>
      <w:tr w:rsidR="00283C22" w:rsidRPr="00283C22" w14:paraId="7407D530" w14:textId="77777777" w:rsidTr="001B572B">
        <w:tblPrEx>
          <w:tblCellMar>
            <w:top w:w="0" w:type="dxa"/>
            <w:bottom w:w="0" w:type="dxa"/>
          </w:tblCellMar>
        </w:tblPrEx>
        <w:trPr>
          <w:gridAfter w:val="1"/>
          <w:wAfter w:w="777" w:type="dxa"/>
        </w:trPr>
        <w:tc>
          <w:tcPr>
            <w:tcW w:w="4431" w:type="dxa"/>
          </w:tcPr>
          <w:p w14:paraId="563E384B" w14:textId="77777777" w:rsidR="00283C22" w:rsidRPr="00283C22" w:rsidRDefault="00283C22" w:rsidP="001B572B">
            <w:pPr>
              <w:ind w:right="-1254"/>
              <w:jc w:val="both"/>
            </w:pPr>
            <w:r w:rsidRPr="00283C22">
              <w:t xml:space="preserve">Εμπορεύματα (απόθεμα τέλους) </w:t>
            </w:r>
          </w:p>
        </w:tc>
        <w:tc>
          <w:tcPr>
            <w:tcW w:w="5001" w:type="dxa"/>
            <w:gridSpan w:val="2"/>
          </w:tcPr>
          <w:p w14:paraId="2C026C77" w14:textId="77777777" w:rsidR="00283C22" w:rsidRPr="00283C22" w:rsidRDefault="00283C22" w:rsidP="001B572B">
            <w:pPr>
              <w:ind w:right="-1254"/>
              <w:jc w:val="center"/>
            </w:pPr>
            <w:r w:rsidRPr="00283C22">
              <w:t>30.000</w:t>
            </w:r>
          </w:p>
        </w:tc>
      </w:tr>
      <w:tr w:rsidR="00283C22" w:rsidRPr="00283C22" w14:paraId="1ECB2790" w14:textId="77777777" w:rsidTr="001B572B">
        <w:tblPrEx>
          <w:tblCellMar>
            <w:top w:w="0" w:type="dxa"/>
            <w:bottom w:w="0" w:type="dxa"/>
          </w:tblCellMar>
        </w:tblPrEx>
        <w:trPr>
          <w:gridAfter w:val="1"/>
          <w:wAfter w:w="777" w:type="dxa"/>
        </w:trPr>
        <w:tc>
          <w:tcPr>
            <w:tcW w:w="4431" w:type="dxa"/>
          </w:tcPr>
          <w:p w14:paraId="6B8A88F9" w14:textId="77777777" w:rsidR="00283C22" w:rsidRPr="00283C22" w:rsidRDefault="00283C22" w:rsidP="001B572B">
            <w:pPr>
              <w:pStyle w:val="4"/>
              <w:rPr>
                <w:rFonts w:ascii="Times New Roman" w:hAnsi="Times New Roman" w:cs="Times New Roman"/>
                <w:i w:val="0"/>
                <w:iCs w:val="0"/>
                <w:sz w:val="24"/>
              </w:rPr>
            </w:pPr>
            <w:r w:rsidRPr="00283C22">
              <w:rPr>
                <w:rFonts w:ascii="Times New Roman" w:hAnsi="Times New Roman" w:cs="Times New Roman"/>
                <w:i w:val="0"/>
                <w:iCs w:val="0"/>
                <w:sz w:val="24"/>
              </w:rPr>
              <w:t>Πελάτες</w:t>
            </w:r>
          </w:p>
        </w:tc>
        <w:tc>
          <w:tcPr>
            <w:tcW w:w="5001" w:type="dxa"/>
            <w:gridSpan w:val="2"/>
          </w:tcPr>
          <w:p w14:paraId="3CB5A015" w14:textId="77777777" w:rsidR="00283C22" w:rsidRPr="00283C22" w:rsidRDefault="00283C22" w:rsidP="001B572B">
            <w:pPr>
              <w:ind w:right="-1254"/>
              <w:jc w:val="center"/>
            </w:pPr>
            <w:r w:rsidRPr="00283C22">
              <w:t>10.000</w:t>
            </w:r>
          </w:p>
        </w:tc>
      </w:tr>
      <w:tr w:rsidR="00283C22" w:rsidRPr="00283C22" w14:paraId="14D46EEC" w14:textId="77777777" w:rsidTr="001B572B">
        <w:tblPrEx>
          <w:tblCellMar>
            <w:top w:w="0" w:type="dxa"/>
            <w:bottom w:w="0" w:type="dxa"/>
          </w:tblCellMar>
        </w:tblPrEx>
        <w:trPr>
          <w:gridAfter w:val="1"/>
          <w:wAfter w:w="777" w:type="dxa"/>
        </w:trPr>
        <w:tc>
          <w:tcPr>
            <w:tcW w:w="4431" w:type="dxa"/>
          </w:tcPr>
          <w:p w14:paraId="72B9824C" w14:textId="77777777" w:rsidR="00283C22" w:rsidRPr="00283C22" w:rsidRDefault="00283C22" w:rsidP="001B572B">
            <w:pPr>
              <w:ind w:right="-1254"/>
              <w:jc w:val="both"/>
            </w:pPr>
            <w:r w:rsidRPr="00283C22">
              <w:t xml:space="preserve">Αποσβεσμένα κτήρια  </w:t>
            </w:r>
          </w:p>
        </w:tc>
        <w:tc>
          <w:tcPr>
            <w:tcW w:w="5001" w:type="dxa"/>
            <w:gridSpan w:val="2"/>
          </w:tcPr>
          <w:p w14:paraId="51C88649" w14:textId="77777777" w:rsidR="00283C22" w:rsidRPr="00283C22" w:rsidRDefault="00283C22" w:rsidP="001B572B">
            <w:pPr>
              <w:ind w:right="-1254"/>
              <w:jc w:val="center"/>
            </w:pPr>
            <w:r w:rsidRPr="00283C22">
              <w:t>2.000</w:t>
            </w:r>
          </w:p>
        </w:tc>
      </w:tr>
      <w:tr w:rsidR="00283C22" w:rsidRPr="00283C22" w14:paraId="209FFBDA" w14:textId="77777777" w:rsidTr="001B572B">
        <w:tblPrEx>
          <w:tblCellMar>
            <w:top w:w="0" w:type="dxa"/>
            <w:bottom w:w="0" w:type="dxa"/>
          </w:tblCellMar>
        </w:tblPrEx>
        <w:trPr>
          <w:gridAfter w:val="1"/>
          <w:wAfter w:w="777" w:type="dxa"/>
        </w:trPr>
        <w:tc>
          <w:tcPr>
            <w:tcW w:w="4431" w:type="dxa"/>
          </w:tcPr>
          <w:p w14:paraId="34B00364" w14:textId="77777777" w:rsidR="00283C22" w:rsidRPr="00283C22" w:rsidRDefault="00283C22" w:rsidP="001B572B">
            <w:pPr>
              <w:ind w:right="-1254"/>
              <w:jc w:val="both"/>
            </w:pPr>
            <w:r w:rsidRPr="00283C22">
              <w:t>Τόκοι Χρεωστικοί</w:t>
            </w:r>
          </w:p>
        </w:tc>
        <w:tc>
          <w:tcPr>
            <w:tcW w:w="5001" w:type="dxa"/>
            <w:gridSpan w:val="2"/>
          </w:tcPr>
          <w:p w14:paraId="5F7EDAE2" w14:textId="77777777" w:rsidR="00283C22" w:rsidRPr="00283C22" w:rsidRDefault="00283C22" w:rsidP="001B572B">
            <w:pPr>
              <w:ind w:right="-1254"/>
              <w:jc w:val="center"/>
            </w:pPr>
            <w:r w:rsidRPr="00283C22">
              <w:t>1.500</w:t>
            </w:r>
          </w:p>
        </w:tc>
      </w:tr>
      <w:tr w:rsidR="00283C22" w:rsidRPr="00283C22" w14:paraId="19F2F5C5" w14:textId="77777777" w:rsidTr="001B572B">
        <w:tblPrEx>
          <w:tblCellMar>
            <w:top w:w="0" w:type="dxa"/>
            <w:bottom w:w="0" w:type="dxa"/>
          </w:tblCellMar>
        </w:tblPrEx>
        <w:trPr>
          <w:gridAfter w:val="1"/>
          <w:wAfter w:w="777" w:type="dxa"/>
        </w:trPr>
        <w:tc>
          <w:tcPr>
            <w:tcW w:w="4431" w:type="dxa"/>
          </w:tcPr>
          <w:p w14:paraId="348D9551" w14:textId="77777777" w:rsidR="00283C22" w:rsidRPr="00283C22" w:rsidRDefault="00283C22" w:rsidP="001B572B">
            <w:pPr>
              <w:ind w:right="-1254"/>
              <w:jc w:val="both"/>
            </w:pPr>
            <w:r w:rsidRPr="00283C22">
              <w:t xml:space="preserve">Κέρδη από πώληση μετοχών </w:t>
            </w:r>
          </w:p>
        </w:tc>
        <w:tc>
          <w:tcPr>
            <w:tcW w:w="5001" w:type="dxa"/>
            <w:gridSpan w:val="2"/>
          </w:tcPr>
          <w:p w14:paraId="36A603F7" w14:textId="77777777" w:rsidR="00283C22" w:rsidRPr="00283C22" w:rsidRDefault="00283C22" w:rsidP="001B572B">
            <w:pPr>
              <w:ind w:right="-1254"/>
              <w:jc w:val="center"/>
            </w:pPr>
            <w:r w:rsidRPr="00283C22">
              <w:t>2.000</w:t>
            </w:r>
          </w:p>
        </w:tc>
      </w:tr>
      <w:tr w:rsidR="00283C22" w:rsidRPr="00283C22" w14:paraId="481915B2" w14:textId="77777777" w:rsidTr="001B572B">
        <w:tblPrEx>
          <w:tblCellMar>
            <w:top w:w="0" w:type="dxa"/>
            <w:bottom w:w="0" w:type="dxa"/>
          </w:tblCellMar>
        </w:tblPrEx>
        <w:trPr>
          <w:gridAfter w:val="1"/>
          <w:wAfter w:w="777" w:type="dxa"/>
        </w:trPr>
        <w:tc>
          <w:tcPr>
            <w:tcW w:w="4431" w:type="dxa"/>
          </w:tcPr>
          <w:p w14:paraId="18CB54A5" w14:textId="77777777" w:rsidR="00283C22" w:rsidRPr="00283C22" w:rsidRDefault="00283C22" w:rsidP="001B572B">
            <w:pPr>
              <w:ind w:right="-1254"/>
              <w:jc w:val="both"/>
            </w:pPr>
            <w:r w:rsidRPr="00283C22">
              <w:t>Συμμετοχές σε θυγατρικές</w:t>
            </w:r>
          </w:p>
        </w:tc>
        <w:tc>
          <w:tcPr>
            <w:tcW w:w="5001" w:type="dxa"/>
            <w:gridSpan w:val="2"/>
          </w:tcPr>
          <w:p w14:paraId="4B7AFBC2" w14:textId="77777777" w:rsidR="00283C22" w:rsidRPr="00283C22" w:rsidRDefault="00283C22" w:rsidP="001B572B">
            <w:pPr>
              <w:ind w:right="-1254"/>
              <w:jc w:val="center"/>
            </w:pPr>
            <w:r w:rsidRPr="00283C22">
              <w:t>13.000</w:t>
            </w:r>
          </w:p>
        </w:tc>
      </w:tr>
      <w:tr w:rsidR="00283C22" w:rsidRPr="00283C22" w14:paraId="34698CFA" w14:textId="77777777" w:rsidTr="001B572B">
        <w:tblPrEx>
          <w:tblCellMar>
            <w:top w:w="0" w:type="dxa"/>
            <w:bottom w:w="0" w:type="dxa"/>
          </w:tblCellMar>
        </w:tblPrEx>
        <w:trPr>
          <w:gridAfter w:val="1"/>
          <w:wAfter w:w="777" w:type="dxa"/>
        </w:trPr>
        <w:tc>
          <w:tcPr>
            <w:tcW w:w="4431" w:type="dxa"/>
          </w:tcPr>
          <w:p w14:paraId="05622DCD" w14:textId="77777777" w:rsidR="00283C22" w:rsidRPr="00283C22" w:rsidRDefault="00283C22" w:rsidP="001B572B">
            <w:pPr>
              <w:pStyle w:val="4"/>
              <w:rPr>
                <w:rFonts w:ascii="Times New Roman" w:hAnsi="Times New Roman" w:cs="Times New Roman"/>
                <w:i w:val="0"/>
                <w:iCs w:val="0"/>
                <w:sz w:val="24"/>
              </w:rPr>
            </w:pPr>
            <w:r w:rsidRPr="00283C22">
              <w:rPr>
                <w:rFonts w:ascii="Times New Roman" w:hAnsi="Times New Roman" w:cs="Times New Roman"/>
                <w:i w:val="0"/>
                <w:iCs w:val="0"/>
                <w:sz w:val="24"/>
              </w:rPr>
              <w:t>Πωλήσεις</w:t>
            </w:r>
          </w:p>
        </w:tc>
        <w:tc>
          <w:tcPr>
            <w:tcW w:w="5001" w:type="dxa"/>
            <w:gridSpan w:val="2"/>
          </w:tcPr>
          <w:p w14:paraId="2283C6AD" w14:textId="77777777" w:rsidR="00283C22" w:rsidRPr="00283C22" w:rsidRDefault="00283C22" w:rsidP="001B572B">
            <w:pPr>
              <w:ind w:right="-1254"/>
              <w:jc w:val="center"/>
            </w:pPr>
            <w:r w:rsidRPr="00283C22">
              <w:t>50.000</w:t>
            </w:r>
          </w:p>
        </w:tc>
      </w:tr>
      <w:tr w:rsidR="00283C22" w:rsidRPr="00283C22" w14:paraId="4A793792" w14:textId="77777777" w:rsidTr="001B572B">
        <w:tblPrEx>
          <w:tblCellMar>
            <w:top w:w="0" w:type="dxa"/>
            <w:bottom w:w="0" w:type="dxa"/>
          </w:tblCellMar>
        </w:tblPrEx>
        <w:trPr>
          <w:gridAfter w:val="1"/>
          <w:wAfter w:w="777" w:type="dxa"/>
        </w:trPr>
        <w:tc>
          <w:tcPr>
            <w:tcW w:w="4431" w:type="dxa"/>
          </w:tcPr>
          <w:p w14:paraId="50521A27" w14:textId="77777777" w:rsidR="00283C22" w:rsidRPr="00283C22" w:rsidRDefault="00283C22" w:rsidP="001B572B">
            <w:pPr>
              <w:ind w:right="-1254"/>
              <w:jc w:val="both"/>
            </w:pPr>
            <w:r w:rsidRPr="00283C22">
              <w:t>Αμοιβές Προσωπικού</w:t>
            </w:r>
          </w:p>
        </w:tc>
        <w:tc>
          <w:tcPr>
            <w:tcW w:w="5001" w:type="dxa"/>
            <w:gridSpan w:val="2"/>
          </w:tcPr>
          <w:p w14:paraId="78C22102" w14:textId="77777777" w:rsidR="00283C22" w:rsidRPr="00283C22" w:rsidRDefault="00283C22" w:rsidP="001B572B">
            <w:pPr>
              <w:ind w:right="-1254"/>
              <w:jc w:val="center"/>
            </w:pPr>
            <w:r w:rsidRPr="00283C22">
              <w:t>18.000</w:t>
            </w:r>
          </w:p>
        </w:tc>
      </w:tr>
      <w:tr w:rsidR="00283C22" w:rsidRPr="00283C22" w14:paraId="57FBAF5A" w14:textId="77777777" w:rsidTr="001B572B">
        <w:tblPrEx>
          <w:tblCellMar>
            <w:top w:w="0" w:type="dxa"/>
            <w:bottom w:w="0" w:type="dxa"/>
          </w:tblCellMar>
        </w:tblPrEx>
        <w:trPr>
          <w:gridAfter w:val="1"/>
          <w:wAfter w:w="777" w:type="dxa"/>
        </w:trPr>
        <w:tc>
          <w:tcPr>
            <w:tcW w:w="4431" w:type="dxa"/>
          </w:tcPr>
          <w:p w14:paraId="2755C0F8" w14:textId="77777777" w:rsidR="00283C22" w:rsidRPr="00283C22" w:rsidRDefault="00283C22" w:rsidP="001B572B">
            <w:pPr>
              <w:ind w:right="-1254"/>
              <w:jc w:val="both"/>
            </w:pPr>
            <w:r w:rsidRPr="00283C22">
              <w:t>Κόστος Πωλήσεων</w:t>
            </w:r>
          </w:p>
        </w:tc>
        <w:tc>
          <w:tcPr>
            <w:tcW w:w="5001" w:type="dxa"/>
            <w:gridSpan w:val="2"/>
          </w:tcPr>
          <w:p w14:paraId="1FD8B746" w14:textId="77777777" w:rsidR="00283C22" w:rsidRPr="00283C22" w:rsidRDefault="00283C22" w:rsidP="001B572B">
            <w:pPr>
              <w:ind w:right="-1254"/>
              <w:jc w:val="center"/>
            </w:pPr>
            <w:r w:rsidRPr="00283C22">
              <w:t>27.000</w:t>
            </w:r>
          </w:p>
        </w:tc>
      </w:tr>
      <w:tr w:rsidR="00283C22" w:rsidRPr="00283C22" w14:paraId="54534088" w14:textId="77777777" w:rsidTr="001B572B">
        <w:tblPrEx>
          <w:tblCellMar>
            <w:top w:w="0" w:type="dxa"/>
            <w:bottom w:w="0" w:type="dxa"/>
          </w:tblCellMar>
        </w:tblPrEx>
        <w:trPr>
          <w:gridAfter w:val="1"/>
          <w:wAfter w:w="777" w:type="dxa"/>
        </w:trPr>
        <w:tc>
          <w:tcPr>
            <w:tcW w:w="4431" w:type="dxa"/>
          </w:tcPr>
          <w:p w14:paraId="6D82EF00" w14:textId="77777777" w:rsidR="00283C22" w:rsidRPr="00283C22" w:rsidRDefault="00283C22" w:rsidP="001B572B">
            <w:pPr>
              <w:ind w:right="-1254"/>
              <w:jc w:val="both"/>
            </w:pPr>
            <w:r w:rsidRPr="00283C22">
              <w:t xml:space="preserve">Γραμμάτια πληρωτέα </w:t>
            </w:r>
          </w:p>
        </w:tc>
        <w:tc>
          <w:tcPr>
            <w:tcW w:w="5001" w:type="dxa"/>
            <w:gridSpan w:val="2"/>
          </w:tcPr>
          <w:p w14:paraId="5317D500" w14:textId="77777777" w:rsidR="00283C22" w:rsidRPr="00283C22" w:rsidRDefault="00283C22" w:rsidP="001B572B">
            <w:pPr>
              <w:ind w:right="-1254"/>
              <w:jc w:val="center"/>
            </w:pPr>
            <w:r w:rsidRPr="00283C22">
              <w:t>3.000</w:t>
            </w:r>
          </w:p>
        </w:tc>
      </w:tr>
      <w:tr w:rsidR="00283C22" w:rsidRPr="00283C22" w14:paraId="0FA22936" w14:textId="77777777" w:rsidTr="001B572B">
        <w:tblPrEx>
          <w:tblCellMar>
            <w:top w:w="0" w:type="dxa"/>
            <w:bottom w:w="0" w:type="dxa"/>
          </w:tblCellMar>
        </w:tblPrEx>
        <w:trPr>
          <w:gridAfter w:val="1"/>
          <w:wAfter w:w="777" w:type="dxa"/>
        </w:trPr>
        <w:tc>
          <w:tcPr>
            <w:tcW w:w="4431" w:type="dxa"/>
          </w:tcPr>
          <w:p w14:paraId="18DF91F4" w14:textId="77777777" w:rsidR="00283C22" w:rsidRPr="00283C22" w:rsidRDefault="00283C22" w:rsidP="001B572B">
            <w:pPr>
              <w:ind w:right="-1254"/>
              <w:jc w:val="both"/>
            </w:pPr>
            <w:proofErr w:type="spellStart"/>
            <w:r w:rsidRPr="00283C22">
              <w:t>Μακρ</w:t>
            </w:r>
            <w:proofErr w:type="spellEnd"/>
            <w:r w:rsidRPr="00283C22">
              <w:t>/</w:t>
            </w:r>
            <w:proofErr w:type="spellStart"/>
            <w:r w:rsidRPr="00283C22">
              <w:t>σμο</w:t>
            </w:r>
            <w:proofErr w:type="spellEnd"/>
            <w:r w:rsidRPr="00283C22">
              <w:t xml:space="preserve"> Τραπεζικό Δάνειο</w:t>
            </w:r>
          </w:p>
        </w:tc>
        <w:tc>
          <w:tcPr>
            <w:tcW w:w="5001" w:type="dxa"/>
            <w:gridSpan w:val="2"/>
          </w:tcPr>
          <w:p w14:paraId="53EEEA5F" w14:textId="77777777" w:rsidR="00283C22" w:rsidRPr="00283C22" w:rsidRDefault="00283C22" w:rsidP="001B572B">
            <w:pPr>
              <w:ind w:right="-1254"/>
              <w:jc w:val="center"/>
            </w:pPr>
            <w:r w:rsidRPr="00283C22">
              <w:t>19.000</w:t>
            </w:r>
          </w:p>
        </w:tc>
      </w:tr>
      <w:tr w:rsidR="00283C22" w:rsidRPr="00283C22" w14:paraId="779E82FA" w14:textId="77777777" w:rsidTr="001B572B">
        <w:tblPrEx>
          <w:tblCellMar>
            <w:top w:w="0" w:type="dxa"/>
            <w:bottom w:w="0" w:type="dxa"/>
          </w:tblCellMar>
        </w:tblPrEx>
        <w:trPr>
          <w:gridAfter w:val="1"/>
          <w:wAfter w:w="777" w:type="dxa"/>
          <w:trHeight w:val="110"/>
        </w:trPr>
        <w:tc>
          <w:tcPr>
            <w:tcW w:w="4431" w:type="dxa"/>
          </w:tcPr>
          <w:p w14:paraId="5B13C944" w14:textId="77777777" w:rsidR="00283C22" w:rsidRPr="00283C22" w:rsidRDefault="00283C22" w:rsidP="001B572B">
            <w:pPr>
              <w:pStyle w:val="4"/>
              <w:rPr>
                <w:rFonts w:ascii="Times New Roman" w:hAnsi="Times New Roman" w:cs="Times New Roman"/>
                <w:i w:val="0"/>
                <w:iCs w:val="0"/>
                <w:sz w:val="24"/>
              </w:rPr>
            </w:pPr>
            <w:proofErr w:type="spellStart"/>
            <w:r w:rsidRPr="00283C22">
              <w:rPr>
                <w:rFonts w:ascii="Times New Roman" w:hAnsi="Times New Roman" w:cs="Times New Roman"/>
                <w:i w:val="0"/>
                <w:iCs w:val="0"/>
                <w:sz w:val="24"/>
              </w:rPr>
              <w:t>Προπληρωθέντα</w:t>
            </w:r>
            <w:proofErr w:type="spellEnd"/>
            <w:r w:rsidRPr="00283C22">
              <w:rPr>
                <w:rFonts w:ascii="Times New Roman" w:hAnsi="Times New Roman" w:cs="Times New Roman"/>
                <w:i w:val="0"/>
                <w:iCs w:val="0"/>
                <w:sz w:val="24"/>
              </w:rPr>
              <w:t xml:space="preserve">  ενοίκια </w:t>
            </w:r>
          </w:p>
        </w:tc>
        <w:tc>
          <w:tcPr>
            <w:tcW w:w="5001" w:type="dxa"/>
            <w:gridSpan w:val="2"/>
          </w:tcPr>
          <w:p w14:paraId="211D2EF0" w14:textId="77777777" w:rsidR="00283C22" w:rsidRPr="00283C22" w:rsidRDefault="00283C22" w:rsidP="001B572B">
            <w:pPr>
              <w:ind w:right="-1254"/>
              <w:jc w:val="center"/>
            </w:pPr>
            <w:r w:rsidRPr="00283C22">
              <w:t>800</w:t>
            </w:r>
          </w:p>
        </w:tc>
      </w:tr>
      <w:tr w:rsidR="00283C22" w:rsidRPr="00283C22" w14:paraId="726F6BC9" w14:textId="77777777" w:rsidTr="001B572B">
        <w:tblPrEx>
          <w:tblCellMar>
            <w:top w:w="0" w:type="dxa"/>
            <w:bottom w:w="0" w:type="dxa"/>
          </w:tblCellMar>
        </w:tblPrEx>
        <w:tc>
          <w:tcPr>
            <w:tcW w:w="5778" w:type="dxa"/>
            <w:gridSpan w:val="2"/>
          </w:tcPr>
          <w:p w14:paraId="1713B034" w14:textId="77777777" w:rsidR="00283C22" w:rsidRPr="00283C22" w:rsidRDefault="00283C22" w:rsidP="001B572B">
            <w:pPr>
              <w:pStyle w:val="4"/>
              <w:rPr>
                <w:rFonts w:ascii="Times New Roman" w:hAnsi="Times New Roman" w:cs="Times New Roman"/>
                <w:i w:val="0"/>
                <w:iCs w:val="0"/>
                <w:sz w:val="24"/>
              </w:rPr>
            </w:pPr>
            <w:r w:rsidRPr="00283C22">
              <w:rPr>
                <w:rFonts w:ascii="Times New Roman" w:hAnsi="Times New Roman" w:cs="Times New Roman"/>
                <w:i w:val="0"/>
                <w:iCs w:val="0"/>
                <w:sz w:val="24"/>
              </w:rPr>
              <w:t xml:space="preserve">Δόση </w:t>
            </w:r>
            <w:proofErr w:type="spellStart"/>
            <w:r w:rsidRPr="00283C22">
              <w:rPr>
                <w:rFonts w:ascii="Times New Roman" w:hAnsi="Times New Roman" w:cs="Times New Roman"/>
                <w:i w:val="0"/>
                <w:iCs w:val="0"/>
                <w:sz w:val="24"/>
              </w:rPr>
              <w:t>μακρ</w:t>
            </w:r>
            <w:proofErr w:type="spellEnd"/>
            <w:r w:rsidRPr="00283C22">
              <w:rPr>
                <w:rFonts w:ascii="Times New Roman" w:hAnsi="Times New Roman" w:cs="Times New Roman"/>
                <w:i w:val="0"/>
                <w:iCs w:val="0"/>
                <w:sz w:val="24"/>
              </w:rPr>
              <w:t>/</w:t>
            </w:r>
            <w:proofErr w:type="spellStart"/>
            <w:r w:rsidRPr="00283C22">
              <w:rPr>
                <w:rFonts w:ascii="Times New Roman" w:hAnsi="Times New Roman" w:cs="Times New Roman"/>
                <w:i w:val="0"/>
                <w:iCs w:val="0"/>
                <w:sz w:val="24"/>
              </w:rPr>
              <w:t>σμου</w:t>
            </w:r>
            <w:proofErr w:type="spellEnd"/>
            <w:r w:rsidRPr="00283C22">
              <w:rPr>
                <w:rFonts w:ascii="Times New Roman" w:hAnsi="Times New Roman" w:cs="Times New Roman"/>
                <w:i w:val="0"/>
                <w:iCs w:val="0"/>
                <w:sz w:val="24"/>
              </w:rPr>
              <w:t xml:space="preserve"> τραπεζικού δανείου πληρωτέα το 2017  </w:t>
            </w:r>
          </w:p>
        </w:tc>
        <w:tc>
          <w:tcPr>
            <w:tcW w:w="4431" w:type="dxa"/>
            <w:gridSpan w:val="2"/>
          </w:tcPr>
          <w:p w14:paraId="695B6646" w14:textId="77777777" w:rsidR="00283C22" w:rsidRPr="00283C22" w:rsidRDefault="00283C22" w:rsidP="001B572B">
            <w:pPr>
              <w:ind w:right="-1254"/>
            </w:pPr>
            <w:r w:rsidRPr="00283C22">
              <w:t xml:space="preserve">                       1.000</w:t>
            </w:r>
          </w:p>
        </w:tc>
      </w:tr>
      <w:tr w:rsidR="00283C22" w:rsidRPr="00283C22" w14:paraId="6C493F75" w14:textId="77777777" w:rsidTr="001B572B">
        <w:tblPrEx>
          <w:tblCellMar>
            <w:top w:w="0" w:type="dxa"/>
            <w:bottom w:w="0" w:type="dxa"/>
          </w:tblCellMar>
        </w:tblPrEx>
        <w:trPr>
          <w:gridAfter w:val="1"/>
          <w:wAfter w:w="777" w:type="dxa"/>
        </w:trPr>
        <w:tc>
          <w:tcPr>
            <w:tcW w:w="4431" w:type="dxa"/>
          </w:tcPr>
          <w:p w14:paraId="3786EE7D" w14:textId="77777777" w:rsidR="00283C22" w:rsidRPr="00283C22" w:rsidRDefault="00283C22" w:rsidP="001B572B">
            <w:pPr>
              <w:ind w:right="-1254"/>
              <w:jc w:val="both"/>
            </w:pPr>
            <w:r w:rsidRPr="00283C22">
              <w:t>Γενικά Έξοδα</w:t>
            </w:r>
          </w:p>
        </w:tc>
        <w:tc>
          <w:tcPr>
            <w:tcW w:w="5001" w:type="dxa"/>
            <w:gridSpan w:val="2"/>
          </w:tcPr>
          <w:p w14:paraId="4E77FD9D" w14:textId="77777777" w:rsidR="00283C22" w:rsidRPr="00283C22" w:rsidRDefault="00283C22" w:rsidP="001B572B">
            <w:pPr>
              <w:ind w:right="-1254"/>
              <w:jc w:val="center"/>
            </w:pPr>
            <w:r w:rsidRPr="00283C22">
              <w:t>1.800</w:t>
            </w:r>
          </w:p>
        </w:tc>
      </w:tr>
      <w:tr w:rsidR="00283C22" w:rsidRPr="00283C22" w14:paraId="4E8600A9" w14:textId="77777777" w:rsidTr="001B572B">
        <w:tblPrEx>
          <w:tblCellMar>
            <w:top w:w="0" w:type="dxa"/>
            <w:bottom w:w="0" w:type="dxa"/>
          </w:tblCellMar>
        </w:tblPrEx>
        <w:trPr>
          <w:gridAfter w:val="1"/>
          <w:wAfter w:w="777" w:type="dxa"/>
        </w:trPr>
        <w:tc>
          <w:tcPr>
            <w:tcW w:w="4431" w:type="dxa"/>
          </w:tcPr>
          <w:p w14:paraId="51145A06" w14:textId="77777777" w:rsidR="00283C22" w:rsidRPr="00283C22" w:rsidRDefault="00283C22" w:rsidP="001B572B">
            <w:pPr>
              <w:ind w:right="-1254"/>
              <w:jc w:val="both"/>
            </w:pPr>
            <w:r w:rsidRPr="00283C22">
              <w:t>Έξοδα για διαφημίσεις</w:t>
            </w:r>
          </w:p>
        </w:tc>
        <w:tc>
          <w:tcPr>
            <w:tcW w:w="5001" w:type="dxa"/>
            <w:gridSpan w:val="2"/>
          </w:tcPr>
          <w:p w14:paraId="14CE6F06" w14:textId="77777777" w:rsidR="00283C22" w:rsidRPr="00283C22" w:rsidRDefault="00283C22" w:rsidP="001B572B">
            <w:pPr>
              <w:ind w:right="-1254"/>
              <w:jc w:val="center"/>
            </w:pPr>
            <w:r w:rsidRPr="00283C22">
              <w:t>5.000</w:t>
            </w:r>
          </w:p>
        </w:tc>
      </w:tr>
      <w:tr w:rsidR="00283C22" w:rsidRPr="00283C22" w14:paraId="5EBDC105" w14:textId="77777777" w:rsidTr="001B572B">
        <w:tblPrEx>
          <w:tblCellMar>
            <w:top w:w="0" w:type="dxa"/>
            <w:bottom w:w="0" w:type="dxa"/>
          </w:tblCellMar>
        </w:tblPrEx>
        <w:trPr>
          <w:gridAfter w:val="1"/>
          <w:wAfter w:w="777" w:type="dxa"/>
        </w:trPr>
        <w:tc>
          <w:tcPr>
            <w:tcW w:w="4431" w:type="dxa"/>
          </w:tcPr>
          <w:p w14:paraId="05D4382D" w14:textId="77777777" w:rsidR="00283C22" w:rsidRPr="00283C22" w:rsidRDefault="00283C22" w:rsidP="001B572B">
            <w:pPr>
              <w:ind w:right="-1254"/>
              <w:jc w:val="both"/>
            </w:pPr>
            <w:r w:rsidRPr="00283C22">
              <w:t xml:space="preserve">Ταμείο </w:t>
            </w:r>
          </w:p>
        </w:tc>
        <w:tc>
          <w:tcPr>
            <w:tcW w:w="5001" w:type="dxa"/>
            <w:gridSpan w:val="2"/>
          </w:tcPr>
          <w:p w14:paraId="397BD596" w14:textId="77777777" w:rsidR="00283C22" w:rsidRPr="00283C22" w:rsidRDefault="00283C22" w:rsidP="001B572B">
            <w:pPr>
              <w:ind w:right="-1254"/>
              <w:jc w:val="center"/>
            </w:pPr>
            <w:r w:rsidRPr="00283C22">
              <w:t>8.000</w:t>
            </w:r>
          </w:p>
        </w:tc>
      </w:tr>
      <w:tr w:rsidR="00283C22" w:rsidRPr="00283C22" w14:paraId="591C0DE4" w14:textId="77777777" w:rsidTr="001B572B">
        <w:tblPrEx>
          <w:tblCellMar>
            <w:top w:w="0" w:type="dxa"/>
            <w:bottom w:w="0" w:type="dxa"/>
          </w:tblCellMar>
        </w:tblPrEx>
        <w:trPr>
          <w:gridAfter w:val="1"/>
          <w:wAfter w:w="777" w:type="dxa"/>
        </w:trPr>
        <w:tc>
          <w:tcPr>
            <w:tcW w:w="4431" w:type="dxa"/>
          </w:tcPr>
          <w:p w14:paraId="30A2BB61" w14:textId="77777777" w:rsidR="00283C22" w:rsidRPr="00283C22" w:rsidRDefault="00283C22" w:rsidP="001B572B">
            <w:pPr>
              <w:ind w:right="-1254"/>
              <w:jc w:val="both"/>
            </w:pPr>
            <w:r w:rsidRPr="00283C22">
              <w:t xml:space="preserve">Αποσβέσεις   </w:t>
            </w:r>
          </w:p>
        </w:tc>
        <w:tc>
          <w:tcPr>
            <w:tcW w:w="5001" w:type="dxa"/>
            <w:gridSpan w:val="2"/>
          </w:tcPr>
          <w:p w14:paraId="6DFB348E" w14:textId="77777777" w:rsidR="00283C22" w:rsidRPr="00283C22" w:rsidRDefault="00283C22" w:rsidP="001B572B">
            <w:pPr>
              <w:ind w:right="-1254"/>
              <w:jc w:val="center"/>
            </w:pPr>
            <w:r w:rsidRPr="00283C22">
              <w:t>500</w:t>
            </w:r>
          </w:p>
        </w:tc>
      </w:tr>
      <w:tr w:rsidR="00283C22" w:rsidRPr="00283C22" w14:paraId="017CE5A5" w14:textId="77777777" w:rsidTr="001B572B">
        <w:tblPrEx>
          <w:tblCellMar>
            <w:top w:w="0" w:type="dxa"/>
            <w:bottom w:w="0" w:type="dxa"/>
          </w:tblCellMar>
        </w:tblPrEx>
        <w:trPr>
          <w:gridAfter w:val="1"/>
          <w:wAfter w:w="777" w:type="dxa"/>
        </w:trPr>
        <w:tc>
          <w:tcPr>
            <w:tcW w:w="4431" w:type="dxa"/>
          </w:tcPr>
          <w:p w14:paraId="244DC9A8" w14:textId="77777777" w:rsidR="00283C22" w:rsidRPr="00283C22" w:rsidRDefault="00283C22" w:rsidP="001B572B">
            <w:pPr>
              <w:ind w:right="-1254"/>
              <w:jc w:val="both"/>
            </w:pPr>
            <w:r w:rsidRPr="00283C22">
              <w:t>Κέρδη εις νέον</w:t>
            </w:r>
          </w:p>
        </w:tc>
        <w:tc>
          <w:tcPr>
            <w:tcW w:w="5001" w:type="dxa"/>
            <w:gridSpan w:val="2"/>
          </w:tcPr>
          <w:p w14:paraId="573E061A" w14:textId="77777777" w:rsidR="00283C22" w:rsidRPr="00283C22" w:rsidRDefault="00283C22" w:rsidP="001B572B">
            <w:pPr>
              <w:ind w:right="-1254"/>
              <w:jc w:val="center"/>
            </w:pPr>
            <w:r w:rsidRPr="00283C22">
              <w:t>800</w:t>
            </w:r>
          </w:p>
        </w:tc>
      </w:tr>
      <w:tr w:rsidR="00283C22" w:rsidRPr="00283C22" w14:paraId="25C1FCD9" w14:textId="77777777" w:rsidTr="001B572B">
        <w:tblPrEx>
          <w:tblCellMar>
            <w:top w:w="0" w:type="dxa"/>
            <w:bottom w:w="0" w:type="dxa"/>
          </w:tblCellMar>
        </w:tblPrEx>
        <w:trPr>
          <w:gridAfter w:val="1"/>
          <w:wAfter w:w="777" w:type="dxa"/>
        </w:trPr>
        <w:tc>
          <w:tcPr>
            <w:tcW w:w="4431" w:type="dxa"/>
          </w:tcPr>
          <w:p w14:paraId="2F82A862" w14:textId="77777777" w:rsidR="00283C22" w:rsidRPr="00283C22" w:rsidRDefault="00283C22" w:rsidP="001B572B">
            <w:pPr>
              <w:ind w:right="-1254"/>
              <w:jc w:val="both"/>
            </w:pPr>
            <w:r w:rsidRPr="00283C22">
              <w:t>Γραμμάτια Εισπρακτέα</w:t>
            </w:r>
          </w:p>
        </w:tc>
        <w:tc>
          <w:tcPr>
            <w:tcW w:w="5001" w:type="dxa"/>
            <w:gridSpan w:val="2"/>
          </w:tcPr>
          <w:p w14:paraId="42828F58" w14:textId="77777777" w:rsidR="00283C22" w:rsidRPr="00283C22" w:rsidRDefault="00283C22" w:rsidP="001B572B">
            <w:pPr>
              <w:ind w:right="-1254"/>
              <w:jc w:val="center"/>
            </w:pPr>
            <w:r w:rsidRPr="00283C22">
              <w:t>5.000</w:t>
            </w:r>
          </w:p>
        </w:tc>
      </w:tr>
      <w:tr w:rsidR="00283C22" w:rsidRPr="00283C22" w14:paraId="3D98D6CD" w14:textId="77777777" w:rsidTr="001B572B">
        <w:tblPrEx>
          <w:tblCellMar>
            <w:top w:w="0" w:type="dxa"/>
            <w:bottom w:w="0" w:type="dxa"/>
          </w:tblCellMar>
        </w:tblPrEx>
        <w:trPr>
          <w:gridAfter w:val="1"/>
          <w:wAfter w:w="777" w:type="dxa"/>
        </w:trPr>
        <w:tc>
          <w:tcPr>
            <w:tcW w:w="4431" w:type="dxa"/>
          </w:tcPr>
          <w:p w14:paraId="1E0DD2C5" w14:textId="77777777" w:rsidR="00283C22" w:rsidRPr="00283C22" w:rsidRDefault="00283C22" w:rsidP="001B572B">
            <w:pPr>
              <w:ind w:right="-1254"/>
              <w:jc w:val="both"/>
            </w:pPr>
            <w:r w:rsidRPr="00283C22">
              <w:t>Αποθεματικά</w:t>
            </w:r>
          </w:p>
        </w:tc>
        <w:tc>
          <w:tcPr>
            <w:tcW w:w="5001" w:type="dxa"/>
            <w:gridSpan w:val="2"/>
          </w:tcPr>
          <w:p w14:paraId="135BA36A" w14:textId="77777777" w:rsidR="00283C22" w:rsidRPr="00283C22" w:rsidRDefault="00283C22" w:rsidP="001B572B">
            <w:pPr>
              <w:ind w:right="-1254"/>
              <w:jc w:val="center"/>
              <w:rPr>
                <w:lang w:val="en-US"/>
              </w:rPr>
            </w:pPr>
            <w:r w:rsidRPr="00283C22">
              <w:rPr>
                <w:lang w:val="en-US"/>
              </w:rPr>
              <w:t>22.800</w:t>
            </w:r>
          </w:p>
        </w:tc>
      </w:tr>
      <w:tr w:rsidR="00283C22" w:rsidRPr="00283C22" w14:paraId="5E0F2715" w14:textId="77777777" w:rsidTr="001B572B">
        <w:tblPrEx>
          <w:tblCellMar>
            <w:top w:w="0" w:type="dxa"/>
            <w:bottom w:w="0" w:type="dxa"/>
          </w:tblCellMar>
        </w:tblPrEx>
        <w:trPr>
          <w:gridAfter w:val="1"/>
          <w:wAfter w:w="777" w:type="dxa"/>
        </w:trPr>
        <w:tc>
          <w:tcPr>
            <w:tcW w:w="4431" w:type="dxa"/>
          </w:tcPr>
          <w:p w14:paraId="2B754047" w14:textId="77777777" w:rsidR="00283C22" w:rsidRPr="00283C22" w:rsidRDefault="00283C22" w:rsidP="001B572B">
            <w:pPr>
              <w:ind w:right="-1254"/>
              <w:jc w:val="both"/>
            </w:pPr>
            <w:r w:rsidRPr="00283C22">
              <w:t>Μετοχικό Κεφάλαιο</w:t>
            </w:r>
          </w:p>
        </w:tc>
        <w:tc>
          <w:tcPr>
            <w:tcW w:w="5001" w:type="dxa"/>
            <w:gridSpan w:val="2"/>
          </w:tcPr>
          <w:p w14:paraId="4C2FBA69" w14:textId="77777777" w:rsidR="00283C22" w:rsidRPr="00283C22" w:rsidRDefault="00283C22" w:rsidP="001B572B">
            <w:pPr>
              <w:ind w:right="-1254"/>
              <w:jc w:val="center"/>
              <w:rPr>
                <w:lang w:val="en-US"/>
              </w:rPr>
            </w:pPr>
            <w:r w:rsidRPr="00283C22">
              <w:t>3</w:t>
            </w:r>
            <w:r w:rsidRPr="00283C22">
              <w:rPr>
                <w:lang w:val="en-US"/>
              </w:rPr>
              <w:t>0.000</w:t>
            </w:r>
          </w:p>
        </w:tc>
      </w:tr>
    </w:tbl>
    <w:p w14:paraId="065B41C6" w14:textId="77777777" w:rsidR="00283C22" w:rsidRPr="00283C22" w:rsidRDefault="00283C22" w:rsidP="00283C22">
      <w:pPr>
        <w:ind w:right="-1254"/>
        <w:jc w:val="both"/>
        <w:rPr>
          <w:sz w:val="20"/>
        </w:rPr>
      </w:pPr>
    </w:p>
    <w:p w14:paraId="75F7070B" w14:textId="77777777" w:rsidR="00283C22" w:rsidRPr="00283C22" w:rsidRDefault="00283C22" w:rsidP="00283C22">
      <w:pPr>
        <w:ind w:right="-514"/>
        <w:jc w:val="both"/>
      </w:pPr>
      <w:r w:rsidRPr="00283C22">
        <w:t xml:space="preserve">Ζητείται: </w:t>
      </w:r>
    </w:p>
    <w:p w14:paraId="20D62117" w14:textId="77777777" w:rsidR="00283C22" w:rsidRPr="00283C22" w:rsidRDefault="00283C22" w:rsidP="00283C22">
      <w:pPr>
        <w:ind w:right="-514"/>
        <w:jc w:val="both"/>
      </w:pPr>
      <w:r w:rsidRPr="00283C22">
        <w:t xml:space="preserve">Να καταρτισθεί ο Ισολογισμός (Κατάσταση οικονομικής θέσης), η Κατάσταση Αποτελεσμάτων Χρήσεως της επιχείρησης «Μ.Τ. ΑΕ» και η Κατάσταση Μεταβολών των Ιδίων Κεφαλαίων για τη χρήση 2016. Σημειώνεται ότι η επιχείρηση έχει υιοθετήσει την κατ’ είδος εμφάνιση των εξόδων στην όψη της Κατάσταση Αποτελεσμάτων Χρήσεως. Ο φορολογικός συντελεστής είναι 20 %. Για την κατάρτιση της κατάστασης μεταβολής των ιδίων κεφαλαίων του 2016 θεωρείστε ότι καμία διάθεση αποτελέσματος δεν πραγματοποιήθηκε κατά τη διάρκεια του 2016 ενώ τα λοιπά στοιχειά των ιδίων κεφαλαίων δεν μεταβλήθηκαν κατά τη διάρκεια του έτους.     </w:t>
      </w:r>
    </w:p>
    <w:p w14:paraId="51C03F01" w14:textId="77777777" w:rsidR="00283C22" w:rsidRPr="00283C22" w:rsidRDefault="00283C22" w:rsidP="00283C22">
      <w:pPr>
        <w:ind w:right="-514"/>
        <w:jc w:val="both"/>
      </w:pPr>
    </w:p>
    <w:p w14:paraId="5481FD53" w14:textId="77777777" w:rsidR="007C09DF" w:rsidRPr="00283C22" w:rsidRDefault="007C09DF"/>
    <w:sectPr w:rsidR="007C09DF" w:rsidRPr="00283C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22"/>
    <w:rsid w:val="00282BE7"/>
    <w:rsid w:val="00283C22"/>
    <w:rsid w:val="00607E6F"/>
    <w:rsid w:val="00667D81"/>
    <w:rsid w:val="007C09DF"/>
    <w:rsid w:val="00DA42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DC4A"/>
  <w15:chartTrackingRefBased/>
  <w15:docId w15:val="{BA95744F-1B23-42D9-A369-8568D179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C22"/>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283C2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283C2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283C2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nhideWhenUsed/>
    <w:qFormat/>
    <w:rsid w:val="00283C2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283C2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283C2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283C2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283C2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283C2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3C2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83C2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83C2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83C2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83C2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83C2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83C2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83C2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83C22"/>
    <w:rPr>
      <w:rFonts w:eastAsiaTheme="majorEastAsia" w:cstheme="majorBidi"/>
      <w:color w:val="272727" w:themeColor="text1" w:themeTint="D8"/>
    </w:rPr>
  </w:style>
  <w:style w:type="paragraph" w:styleId="a3">
    <w:name w:val="Title"/>
    <w:basedOn w:val="a"/>
    <w:next w:val="a"/>
    <w:link w:val="Char"/>
    <w:uiPriority w:val="10"/>
    <w:qFormat/>
    <w:rsid w:val="00283C2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283C2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83C2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283C2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83C2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283C22"/>
    <w:rPr>
      <w:i/>
      <w:iCs/>
      <w:color w:val="404040" w:themeColor="text1" w:themeTint="BF"/>
    </w:rPr>
  </w:style>
  <w:style w:type="paragraph" w:styleId="a6">
    <w:name w:val="List Paragraph"/>
    <w:basedOn w:val="a"/>
    <w:uiPriority w:val="34"/>
    <w:qFormat/>
    <w:rsid w:val="00283C2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283C22"/>
    <w:rPr>
      <w:i/>
      <w:iCs/>
      <w:color w:val="0F4761" w:themeColor="accent1" w:themeShade="BF"/>
    </w:rPr>
  </w:style>
  <w:style w:type="paragraph" w:styleId="a8">
    <w:name w:val="Intense Quote"/>
    <w:basedOn w:val="a"/>
    <w:next w:val="a"/>
    <w:link w:val="Char2"/>
    <w:uiPriority w:val="30"/>
    <w:qFormat/>
    <w:rsid w:val="00283C2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283C22"/>
    <w:rPr>
      <w:i/>
      <w:iCs/>
      <w:color w:val="0F4761" w:themeColor="accent1" w:themeShade="BF"/>
    </w:rPr>
  </w:style>
  <w:style w:type="character" w:styleId="a9">
    <w:name w:val="Intense Reference"/>
    <w:basedOn w:val="a0"/>
    <w:uiPriority w:val="32"/>
    <w:qFormat/>
    <w:rsid w:val="00283C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1178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CHRISTOS TZOVAS</cp:lastModifiedBy>
  <cp:revision>1</cp:revision>
  <dcterms:created xsi:type="dcterms:W3CDTF">2024-11-13T06:31:00Z</dcterms:created>
  <dcterms:modified xsi:type="dcterms:W3CDTF">2024-11-13T06:36:00Z</dcterms:modified>
</cp:coreProperties>
</file>