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3EA436" w14:textId="13DF1524" w:rsidR="00F4715A" w:rsidRPr="00864972" w:rsidRDefault="00F4715A" w:rsidP="00F4715A">
      <w:pPr>
        <w:pBdr>
          <w:top w:val="single" w:sz="4" w:space="1" w:color="auto"/>
        </w:pBdr>
        <w:jc w:val="center"/>
        <w:rPr>
          <w:rFonts w:ascii="Segoe UI" w:hAnsi="Segoe UI" w:cs="Segoe UI"/>
          <w:sz w:val="22"/>
          <w:szCs w:val="22"/>
        </w:rPr>
      </w:pPr>
      <w:bookmarkStart w:id="0" w:name="_GoBack"/>
      <w:bookmarkEnd w:id="0"/>
      <w:r>
        <w:rPr>
          <w:rFonts w:ascii="Segoe UI" w:hAnsi="Segoe UI" w:cs="Segoe UI"/>
          <w:noProof/>
          <w:sz w:val="22"/>
          <w:szCs w:val="22"/>
          <w:lang w:val="en-GB" w:eastAsia="en-GB"/>
        </w:rPr>
        <w:drawing>
          <wp:inline distT="0" distB="0" distL="0" distR="0" wp14:anchorId="56F401B5" wp14:editId="69F26A26">
            <wp:extent cx="5533901" cy="94996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8331" cy="9507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2EA83A" w14:textId="1C221202" w:rsidR="00F4715A" w:rsidRPr="00FF5A57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 w:rsidRPr="00864972">
        <w:rPr>
          <w:rFonts w:ascii="Segoe UI" w:hAnsi="Segoe UI" w:cs="Segoe UI"/>
          <w:b/>
          <w:sz w:val="22"/>
          <w:szCs w:val="22"/>
          <w:lang w:val="el-GR"/>
        </w:rPr>
        <w:t>Λογιστική</w:t>
      </w:r>
      <w:r>
        <w:rPr>
          <w:rFonts w:ascii="Segoe UI" w:hAnsi="Segoe UI" w:cs="Segoe UI"/>
          <w:b/>
          <w:sz w:val="22"/>
          <w:szCs w:val="22"/>
          <w:lang w:val="el-GR"/>
        </w:rPr>
        <w:t xml:space="preserve"> Ι</w:t>
      </w:r>
      <w:r w:rsidR="009D7CA7">
        <w:rPr>
          <w:rFonts w:ascii="Segoe UI" w:hAnsi="Segoe UI" w:cs="Segoe UI"/>
          <w:b/>
          <w:sz w:val="22"/>
          <w:szCs w:val="22"/>
          <w:lang w:val="el-GR"/>
        </w:rPr>
        <w:t>Ι</w:t>
      </w:r>
    </w:p>
    <w:p w14:paraId="15F86F3F" w14:textId="77777777" w:rsidR="00F4715A" w:rsidRPr="00864972" w:rsidRDefault="00F4715A" w:rsidP="00F4715A">
      <w:pPr>
        <w:pBdr>
          <w:top w:val="single" w:sz="4" w:space="1" w:color="auto"/>
          <w:bottom w:val="single" w:sz="4" w:space="1" w:color="auto"/>
        </w:pBdr>
        <w:jc w:val="center"/>
        <w:outlineLvl w:val="0"/>
        <w:rPr>
          <w:rFonts w:ascii="Segoe UI" w:hAnsi="Segoe UI" w:cs="Segoe UI"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 xml:space="preserve">-Φροντιστηριακές Ασκήσεις- </w:t>
      </w:r>
    </w:p>
    <w:p w14:paraId="1214E584" w14:textId="0DF4BE62" w:rsidR="00AD0912" w:rsidRPr="00241644" w:rsidRDefault="0092035C" w:rsidP="00AD0912">
      <w:pPr>
        <w:pBdr>
          <w:bottom w:val="single" w:sz="4" w:space="1" w:color="auto"/>
        </w:pBdr>
        <w:outlineLvl w:val="0"/>
        <w:rPr>
          <w:rFonts w:ascii="Segoe UI" w:hAnsi="Segoe UI" w:cs="Segoe UI"/>
          <w:b/>
          <w:u w:val="single"/>
          <w:lang w:val="el-GR"/>
        </w:rPr>
      </w:pPr>
      <w:r>
        <w:rPr>
          <w:rFonts w:ascii="Segoe UI" w:hAnsi="Segoe UI" w:cs="Segoe UI"/>
          <w:lang w:val="el-GR"/>
        </w:rPr>
        <w:t>Επαναληπτικές Ασκήσεις</w:t>
      </w:r>
    </w:p>
    <w:p w14:paraId="23F74C06" w14:textId="5D27C22A" w:rsidR="00D06681" w:rsidRDefault="0074723D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  <w:r>
        <w:rPr>
          <w:rFonts w:ascii="Segoe UI" w:hAnsi="Segoe UI" w:cs="Segoe UI"/>
          <w:b/>
          <w:sz w:val="22"/>
          <w:szCs w:val="22"/>
          <w:u w:val="single"/>
          <w:lang w:val="el-GR"/>
        </w:rPr>
        <w:t>Ασκήσεις</w:t>
      </w:r>
    </w:p>
    <w:p w14:paraId="5950A457" w14:textId="137D8E2A" w:rsidR="00D06681" w:rsidRDefault="00D06681" w:rsidP="0074723D">
      <w:pPr>
        <w:jc w:val="both"/>
        <w:rPr>
          <w:rFonts w:ascii="Segoe UI" w:hAnsi="Segoe UI" w:cs="Segoe UI"/>
          <w:b/>
          <w:sz w:val="22"/>
          <w:szCs w:val="22"/>
          <w:u w:val="single"/>
          <w:lang w:val="el-GR"/>
        </w:rPr>
      </w:pPr>
    </w:p>
    <w:p w14:paraId="36BD247C" w14:textId="112FADB4" w:rsidR="00281119" w:rsidRPr="006C4CC9" w:rsidRDefault="0092035C" w:rsidP="00281119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>Πρώτη Επαναληπτική</w:t>
      </w:r>
      <w:r w:rsidR="00281119"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</w:p>
    <w:p w14:paraId="2811643F" w14:textId="3CF232A5" w:rsidR="0069480E" w:rsidRDefault="0092035C" w:rsidP="0092035C">
      <w:pPr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>Δίνονται τα υπόλοιπα των λογαριασμών</w:t>
      </w:r>
      <w:r w:rsidR="00A30D3C">
        <w:rPr>
          <w:rFonts w:ascii="Segoe UI" w:hAnsi="Segoe UI" w:cs="Segoe UI"/>
          <w:bCs/>
          <w:lang w:val="el-GR"/>
        </w:rPr>
        <w:t xml:space="preserve"> του Ισολογισμού</w:t>
      </w:r>
      <w:r>
        <w:rPr>
          <w:rFonts w:ascii="Segoe UI" w:hAnsi="Segoe UI" w:cs="Segoe UI"/>
          <w:bCs/>
          <w:lang w:val="el-GR"/>
        </w:rPr>
        <w:t xml:space="preserve"> της</w:t>
      </w:r>
      <w:r w:rsidR="004C1F2C" w:rsidRPr="004C1F2C">
        <w:rPr>
          <w:rFonts w:ascii="Segoe UI" w:hAnsi="Segoe UI" w:cs="Segoe UI"/>
          <w:bCs/>
          <w:lang w:val="el-GR"/>
        </w:rPr>
        <w:t xml:space="preserve"> επιχείρηση</w:t>
      </w:r>
      <w:r>
        <w:rPr>
          <w:rFonts w:ascii="Segoe UI" w:hAnsi="Segoe UI" w:cs="Segoe UI"/>
          <w:bCs/>
          <w:lang w:val="el-GR"/>
        </w:rPr>
        <w:t>ς</w:t>
      </w:r>
      <w:r w:rsidR="004C1F2C" w:rsidRPr="004C1F2C">
        <w:rPr>
          <w:rFonts w:ascii="Segoe UI" w:hAnsi="Segoe UI" w:cs="Segoe UI"/>
          <w:bCs/>
          <w:lang w:val="el-GR"/>
        </w:rPr>
        <w:t xml:space="preserve"> «</w:t>
      </w:r>
      <w:r>
        <w:rPr>
          <w:rFonts w:ascii="Segoe UI" w:hAnsi="Segoe UI" w:cs="Segoe UI"/>
          <w:bCs/>
          <w:lang w:val="el-GR"/>
        </w:rPr>
        <w:t xml:space="preserve">ΑΒ </w:t>
      </w:r>
      <w:r w:rsidR="004C1F2C" w:rsidRPr="004C1F2C">
        <w:rPr>
          <w:rFonts w:ascii="Segoe UI" w:hAnsi="Segoe UI" w:cs="Segoe UI"/>
          <w:bCs/>
          <w:lang w:val="el-GR"/>
        </w:rPr>
        <w:t>ΑΕ»</w:t>
      </w:r>
      <w:r w:rsidR="00A30D3C">
        <w:rPr>
          <w:rFonts w:ascii="Segoe UI" w:hAnsi="Segoe UI" w:cs="Segoe UI"/>
          <w:bCs/>
          <w:lang w:val="el-GR"/>
        </w:rPr>
        <w:t xml:space="preserve"> (01/01/20Χ0)</w:t>
      </w:r>
      <w:r w:rsidR="004C1F2C" w:rsidRPr="004C1F2C">
        <w:rPr>
          <w:rFonts w:ascii="Segoe UI" w:hAnsi="Segoe UI" w:cs="Segoe UI"/>
          <w:bCs/>
          <w:lang w:val="el-GR"/>
        </w:rPr>
        <w:t xml:space="preserve"> </w:t>
      </w:r>
      <w:r>
        <w:rPr>
          <w:rFonts w:ascii="Segoe UI" w:hAnsi="Segoe UI" w:cs="Segoe UI"/>
          <w:bCs/>
          <w:lang w:val="el-GR"/>
        </w:rPr>
        <w:t>που ασχολείται με την εμπορία ηλεκτρονικών υπολογιστών:</w:t>
      </w:r>
    </w:p>
    <w:p w14:paraId="46669055" w14:textId="77777777" w:rsidR="00044DD0" w:rsidRDefault="00044DD0" w:rsidP="0092035C">
      <w:pPr>
        <w:jc w:val="both"/>
        <w:rPr>
          <w:rFonts w:ascii="Segoe UI" w:hAnsi="Segoe UI" w:cs="Segoe UI"/>
          <w:bCs/>
          <w:lang w:val="el-GR"/>
        </w:rPr>
      </w:pPr>
    </w:p>
    <w:tbl>
      <w:tblPr>
        <w:tblW w:w="4706" w:type="pct"/>
        <w:tblCellSpacing w:w="20" w:type="dxa"/>
        <w:tblInd w:w="163" w:type="dxa"/>
        <w:tblBorders>
          <w:top w:val="inset" w:sz="6" w:space="0" w:color="auto"/>
          <w:left w:val="inset" w:sz="6" w:space="0" w:color="auto"/>
          <w:bottom w:val="inset" w:sz="6" w:space="0" w:color="auto"/>
          <w:right w:val="inset" w:sz="6" w:space="0" w:color="auto"/>
          <w:insideH w:val="inset" w:sz="6" w:space="0" w:color="auto"/>
          <w:insideV w:val="inset" w:sz="6" w:space="0" w:color="auto"/>
        </w:tblBorders>
        <w:tblLook w:val="04A0" w:firstRow="1" w:lastRow="0" w:firstColumn="1" w:lastColumn="0" w:noHBand="0" w:noVBand="1"/>
      </w:tblPr>
      <w:tblGrid>
        <w:gridCol w:w="2672"/>
        <w:gridCol w:w="1700"/>
        <w:gridCol w:w="2721"/>
        <w:gridCol w:w="1702"/>
      </w:tblGrid>
      <w:tr w:rsidR="00044DD0" w:rsidRPr="003C1CA9" w14:paraId="45BAE9A8" w14:textId="77777777" w:rsidTr="00044DD0">
        <w:trPr>
          <w:trHeight w:val="315"/>
          <w:tblCellSpacing w:w="20" w:type="dxa"/>
        </w:trPr>
        <w:tc>
          <w:tcPr>
            <w:tcW w:w="1485" w:type="pct"/>
          </w:tcPr>
          <w:p w14:paraId="3A927868" w14:textId="69AE21B2" w:rsidR="00044DD0" w:rsidRDefault="00044DD0" w:rsidP="00044DD0">
            <w:pPr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</w:pPr>
            <w:r w:rsidRPr="003C1CA9"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  <w:t>Λογαριασμοί </w:t>
            </w:r>
          </w:p>
        </w:tc>
        <w:tc>
          <w:tcPr>
            <w:tcW w:w="944" w:type="pct"/>
          </w:tcPr>
          <w:p w14:paraId="6323389F" w14:textId="6A6C6BE0" w:rsidR="00044DD0" w:rsidRPr="003C1CA9" w:rsidRDefault="00044DD0" w:rsidP="00044DD0">
            <w:pPr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  <w:t>Ποσό</w:t>
            </w:r>
          </w:p>
        </w:tc>
        <w:tc>
          <w:tcPr>
            <w:tcW w:w="1524" w:type="pct"/>
            <w:hideMark/>
          </w:tcPr>
          <w:p w14:paraId="5D0F623E" w14:textId="63021D19" w:rsidR="00044DD0" w:rsidRPr="003C1CA9" w:rsidRDefault="00044DD0" w:rsidP="00044DD0">
            <w:pPr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</w:pPr>
            <w:r w:rsidRPr="003C1CA9"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  <w:t>Λογαριασμοί </w:t>
            </w:r>
          </w:p>
        </w:tc>
        <w:tc>
          <w:tcPr>
            <w:tcW w:w="933" w:type="pct"/>
          </w:tcPr>
          <w:p w14:paraId="3238BD17" w14:textId="77777777" w:rsidR="00044DD0" w:rsidRPr="003C1CA9" w:rsidRDefault="00044DD0" w:rsidP="00044DD0">
            <w:pPr>
              <w:jc w:val="right"/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</w:pPr>
            <w:r w:rsidRPr="003C1CA9">
              <w:rPr>
                <w:rFonts w:ascii="Segoe UI" w:hAnsi="Segoe UI" w:cs="Segoe UI"/>
                <w:b/>
                <w:bCs/>
                <w:sz w:val="20"/>
                <w:szCs w:val="20"/>
                <w:lang w:val="el-GR"/>
              </w:rPr>
              <w:t>Ποσό</w:t>
            </w:r>
          </w:p>
        </w:tc>
      </w:tr>
      <w:tr w:rsidR="00044DD0" w14:paraId="391C0BB2" w14:textId="77777777" w:rsidTr="00A30D3C">
        <w:trPr>
          <w:trHeight w:val="315"/>
          <w:tblCellSpacing w:w="20" w:type="dxa"/>
        </w:trPr>
        <w:tc>
          <w:tcPr>
            <w:tcW w:w="1485" w:type="pct"/>
            <w:vAlign w:val="center"/>
          </w:tcPr>
          <w:p w14:paraId="5215ACC1" w14:textId="0448AEF3" w:rsidR="00044DD0" w:rsidRPr="0001795E" w:rsidRDefault="00044DD0" w:rsidP="00044DD0">
            <w:pPr>
              <w:rPr>
                <w:rFonts w:ascii="Segoe UI" w:hAnsi="Segoe UI" w:cs="Segoe UI"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Ταμείο</w:t>
            </w:r>
          </w:p>
        </w:tc>
        <w:tc>
          <w:tcPr>
            <w:tcW w:w="944" w:type="pct"/>
            <w:vAlign w:val="center"/>
          </w:tcPr>
          <w:p w14:paraId="0CE0C00C" w14:textId="164BB14B" w:rsidR="00044DD0" w:rsidRPr="00871170" w:rsidRDefault="00A30D3C" w:rsidP="00A30D3C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150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00 €</w:t>
            </w:r>
          </w:p>
        </w:tc>
        <w:tc>
          <w:tcPr>
            <w:tcW w:w="1524" w:type="pct"/>
            <w:vAlign w:val="center"/>
          </w:tcPr>
          <w:p w14:paraId="309747F9" w14:textId="4E78A50E" w:rsidR="00044DD0" w:rsidRPr="00B5194D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Μετοχικό Κεφάλαιο</w:t>
            </w:r>
          </w:p>
        </w:tc>
        <w:tc>
          <w:tcPr>
            <w:tcW w:w="933" w:type="pct"/>
            <w:vAlign w:val="center"/>
          </w:tcPr>
          <w:p w14:paraId="36B0D65A" w14:textId="15F28B28" w:rsidR="00044DD0" w:rsidRDefault="00A30D3C" w:rsidP="00A30D3C">
            <w:pPr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250</w:t>
            </w:r>
            <w:r w:rsidR="00044DD0"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 w:rsidR="00044DD0"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00 €</w:t>
            </w:r>
          </w:p>
        </w:tc>
      </w:tr>
      <w:tr w:rsidR="00044DD0" w14:paraId="2C00EC01" w14:textId="77777777" w:rsidTr="00A30D3C">
        <w:trPr>
          <w:trHeight w:val="315"/>
          <w:tblCellSpacing w:w="20" w:type="dxa"/>
        </w:trPr>
        <w:tc>
          <w:tcPr>
            <w:tcW w:w="1485" w:type="pct"/>
            <w:vAlign w:val="center"/>
          </w:tcPr>
          <w:p w14:paraId="768FFD4C" w14:textId="6D3C8B1C" w:rsidR="00044DD0" w:rsidRDefault="00044DD0" w:rsidP="00044DD0">
            <w:pPr>
              <w:rPr>
                <w:rFonts w:ascii="Segoe UI" w:hAnsi="Segoe UI" w:cs="Segoe UI"/>
                <w:bCs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Εμπορεύματα</w:t>
            </w:r>
          </w:p>
        </w:tc>
        <w:tc>
          <w:tcPr>
            <w:tcW w:w="944" w:type="pct"/>
            <w:vAlign w:val="center"/>
          </w:tcPr>
          <w:p w14:paraId="5E87DD2D" w14:textId="6C1E71C2" w:rsidR="00044DD0" w:rsidRPr="00871170" w:rsidRDefault="00A30D3C" w:rsidP="00A30D3C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4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00 €</w:t>
            </w:r>
          </w:p>
        </w:tc>
        <w:tc>
          <w:tcPr>
            <w:tcW w:w="1524" w:type="pct"/>
            <w:vAlign w:val="center"/>
          </w:tcPr>
          <w:p w14:paraId="12CC0258" w14:textId="0C40D20A" w:rsidR="00044DD0" w:rsidRPr="00161659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Προβλέψεις Επισφάλειας</w:t>
            </w:r>
          </w:p>
        </w:tc>
        <w:tc>
          <w:tcPr>
            <w:tcW w:w="933" w:type="pct"/>
            <w:vAlign w:val="center"/>
          </w:tcPr>
          <w:p w14:paraId="3782B25A" w14:textId="1781424A" w:rsidR="00044DD0" w:rsidRDefault="00A30D3C" w:rsidP="00A30D3C">
            <w:pPr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3</w:t>
            </w:r>
            <w:r w:rsidR="00044DD0"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000</w:t>
            </w:r>
            <w:r w:rsidR="00044DD0"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 xml:space="preserve"> €</w:t>
            </w:r>
          </w:p>
        </w:tc>
      </w:tr>
      <w:tr w:rsidR="00044DD0" w14:paraId="0D022CE3" w14:textId="77777777" w:rsidTr="00A30D3C">
        <w:trPr>
          <w:trHeight w:val="315"/>
          <w:tblCellSpacing w:w="20" w:type="dxa"/>
        </w:trPr>
        <w:tc>
          <w:tcPr>
            <w:tcW w:w="1485" w:type="pct"/>
            <w:vAlign w:val="center"/>
          </w:tcPr>
          <w:p w14:paraId="6F302ED2" w14:textId="08E29F82" w:rsidR="00044DD0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Πελάτες</w:t>
            </w:r>
          </w:p>
        </w:tc>
        <w:tc>
          <w:tcPr>
            <w:tcW w:w="944" w:type="pct"/>
            <w:vAlign w:val="center"/>
          </w:tcPr>
          <w:p w14:paraId="26811C5C" w14:textId="1D50B945" w:rsidR="00044DD0" w:rsidRPr="00871170" w:rsidRDefault="00A30D3C" w:rsidP="00A30D3C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6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00 €</w:t>
            </w:r>
          </w:p>
        </w:tc>
        <w:tc>
          <w:tcPr>
            <w:tcW w:w="1524" w:type="pct"/>
            <w:vAlign w:val="center"/>
          </w:tcPr>
          <w:p w14:paraId="4229C8D1" w14:textId="62F62537" w:rsidR="00044DD0" w:rsidRPr="00871170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Λοιπές Βραχυπρόθεσμες Υποχρεώσεις</w:t>
            </w:r>
          </w:p>
        </w:tc>
        <w:tc>
          <w:tcPr>
            <w:tcW w:w="933" w:type="pct"/>
            <w:vAlign w:val="center"/>
          </w:tcPr>
          <w:p w14:paraId="5809DA22" w14:textId="675C05EC" w:rsidR="00044DD0" w:rsidRPr="00871170" w:rsidRDefault="00044DD0" w:rsidP="00A30D3C">
            <w:pPr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4</w:t>
            </w:r>
            <w:r w:rsidR="00A30D3C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7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 w:rsidR="00A30D3C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 xml:space="preserve">00 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€</w:t>
            </w:r>
          </w:p>
        </w:tc>
      </w:tr>
      <w:tr w:rsidR="00044DD0" w14:paraId="5839F043" w14:textId="77777777" w:rsidTr="00A30D3C">
        <w:trPr>
          <w:trHeight w:val="315"/>
          <w:tblCellSpacing w:w="20" w:type="dxa"/>
        </w:trPr>
        <w:tc>
          <w:tcPr>
            <w:tcW w:w="1485" w:type="pct"/>
            <w:vAlign w:val="center"/>
          </w:tcPr>
          <w:p w14:paraId="4FEE2129" w14:textId="6995E1A7" w:rsidR="00044DD0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Καταθέσεις Όψεως</w:t>
            </w:r>
          </w:p>
        </w:tc>
        <w:tc>
          <w:tcPr>
            <w:tcW w:w="944" w:type="pct"/>
            <w:vAlign w:val="center"/>
          </w:tcPr>
          <w:p w14:paraId="7D7B0B51" w14:textId="5FBFF7BC" w:rsidR="00044DD0" w:rsidRPr="00871170" w:rsidRDefault="00A30D3C" w:rsidP="00A30D3C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140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.</w:t>
            </w:r>
            <w: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</w:t>
            </w:r>
            <w:r w:rsidRPr="00871170"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  <w:t>00 €</w:t>
            </w:r>
          </w:p>
        </w:tc>
        <w:tc>
          <w:tcPr>
            <w:tcW w:w="1524" w:type="pct"/>
            <w:vAlign w:val="center"/>
          </w:tcPr>
          <w:p w14:paraId="746E1211" w14:textId="77777777" w:rsidR="00044DD0" w:rsidRPr="00871170" w:rsidRDefault="00044DD0" w:rsidP="00044DD0">
            <w:pPr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</w:p>
        </w:tc>
        <w:tc>
          <w:tcPr>
            <w:tcW w:w="933" w:type="pct"/>
            <w:vAlign w:val="center"/>
          </w:tcPr>
          <w:p w14:paraId="3DB808E4" w14:textId="77777777" w:rsidR="00044DD0" w:rsidRPr="00871170" w:rsidRDefault="00044DD0" w:rsidP="00A30D3C">
            <w:pPr>
              <w:jc w:val="right"/>
              <w:rPr>
                <w:rFonts w:ascii="Segoe UI" w:hAnsi="Segoe UI" w:cs="Segoe UI"/>
                <w:color w:val="000000"/>
                <w:sz w:val="20"/>
                <w:szCs w:val="20"/>
                <w:lang w:val="el-GR"/>
              </w:rPr>
            </w:pPr>
          </w:p>
        </w:tc>
      </w:tr>
    </w:tbl>
    <w:p w14:paraId="24195172" w14:textId="5F4310E7" w:rsidR="00ED6184" w:rsidRDefault="00A30D3C" w:rsidP="0092035C">
      <w:pPr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Στις αποθήκες της επιχείρησης την 01/01/20Χ0 υπήρχαν 10 κόστους κτήσης 400</w:t>
      </w:r>
      <w:r w:rsidRPr="00A30D3C">
        <w:rPr>
          <w:rFonts w:ascii="Segoe UI" w:hAnsi="Segoe UI" w:cs="Segoe UI"/>
          <w:color w:val="000000"/>
          <w:lang w:val="el-GR"/>
        </w:rPr>
        <w:t>€ ανά μονάδα.</w:t>
      </w:r>
      <w:r w:rsidR="00911637">
        <w:rPr>
          <w:rFonts w:ascii="Segoe UI" w:hAnsi="Segoe UI" w:cs="Segoe UI"/>
          <w:color w:val="000000"/>
          <w:lang w:val="el-GR"/>
        </w:rPr>
        <w:t xml:space="preserve"> </w:t>
      </w:r>
    </w:p>
    <w:p w14:paraId="443F182B" w14:textId="38FB8490" w:rsidR="00A30D3C" w:rsidRDefault="00A30D3C" w:rsidP="00ED6184">
      <w:pPr>
        <w:spacing w:after="120"/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lang w:val="el-GR"/>
        </w:rPr>
        <w:t>Κατά τη διάρκεια του 20Χ0 πραγματοποιήθηκαν τα εξής γεγονότα:</w:t>
      </w:r>
    </w:p>
    <w:p w14:paraId="0DB6CDA2" w14:textId="1F244C23" w:rsidR="00ED6184" w:rsidRPr="00ED6184" w:rsidRDefault="00E73740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 w:rsidRPr="00E73740">
        <w:rPr>
          <w:rFonts w:ascii="Segoe UI" w:hAnsi="Segoe UI" w:cs="Segoe UI"/>
          <w:b/>
          <w:bCs/>
          <w:u w:val="single"/>
          <w:lang w:val="el-GR"/>
        </w:rPr>
        <w:t>01/02/20Χ0:</w:t>
      </w:r>
      <w:r>
        <w:rPr>
          <w:rFonts w:ascii="Segoe UI" w:hAnsi="Segoe UI" w:cs="Segoe UI"/>
          <w:lang w:val="el-GR"/>
        </w:rPr>
        <w:t xml:space="preserve"> </w:t>
      </w:r>
      <w:r w:rsidR="00ED6184">
        <w:rPr>
          <w:rFonts w:ascii="Segoe UI" w:hAnsi="Segoe UI" w:cs="Segoe UI"/>
          <w:lang w:val="el-GR"/>
        </w:rPr>
        <w:t>Αγοράστηκαν τοις μετρητοίς 20 Η/Υ από τον προμηθευτή Α με κόστος κτήσης ανά μονάδα 200</w:t>
      </w:r>
      <w:r w:rsidR="00ED6184" w:rsidRPr="00A30D3C">
        <w:rPr>
          <w:rFonts w:ascii="Segoe UI" w:hAnsi="Segoe UI" w:cs="Segoe UI"/>
          <w:color w:val="000000"/>
          <w:lang w:val="el-GR"/>
        </w:rPr>
        <w:t>€</w:t>
      </w:r>
      <w:r w:rsidR="00ED6184">
        <w:rPr>
          <w:rFonts w:ascii="Segoe UI" w:hAnsi="Segoe UI" w:cs="Segoe UI"/>
          <w:color w:val="000000"/>
          <w:lang w:val="el-GR"/>
        </w:rPr>
        <w:t>.</w:t>
      </w:r>
    </w:p>
    <w:p w14:paraId="641E7777" w14:textId="3DE2EFD0" w:rsidR="00ED6184" w:rsidRPr="00ED6184" w:rsidRDefault="00E73740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 w:rsidRPr="00E73740">
        <w:rPr>
          <w:rFonts w:ascii="Segoe UI" w:hAnsi="Segoe UI" w:cs="Segoe UI"/>
          <w:b/>
          <w:bCs/>
          <w:u w:val="single"/>
          <w:lang w:val="el-GR"/>
        </w:rPr>
        <w:t>0</w:t>
      </w:r>
      <w:r>
        <w:rPr>
          <w:rFonts w:ascii="Segoe UI" w:hAnsi="Segoe UI" w:cs="Segoe UI"/>
          <w:b/>
          <w:bCs/>
          <w:u w:val="single"/>
          <w:lang w:val="el-GR"/>
        </w:rPr>
        <w:t>2</w:t>
      </w:r>
      <w:r w:rsidRPr="00E73740">
        <w:rPr>
          <w:rFonts w:ascii="Segoe UI" w:hAnsi="Segoe UI" w:cs="Segoe UI"/>
          <w:b/>
          <w:bCs/>
          <w:u w:val="single"/>
          <w:lang w:val="el-GR"/>
        </w:rPr>
        <w:t>/02/20Χ0:</w:t>
      </w:r>
      <w:r w:rsidRPr="00E73740">
        <w:rPr>
          <w:rFonts w:ascii="Segoe UI" w:hAnsi="Segoe UI" w:cs="Segoe UI"/>
          <w:b/>
          <w:bCs/>
          <w:lang w:val="el-GR"/>
        </w:rPr>
        <w:t xml:space="preserve"> </w:t>
      </w:r>
      <w:r w:rsidR="00ED6184">
        <w:rPr>
          <w:rFonts w:ascii="Segoe UI" w:hAnsi="Segoe UI" w:cs="Segoe UI"/>
          <w:color w:val="000000"/>
          <w:lang w:val="el-GR"/>
        </w:rPr>
        <w:t xml:space="preserve">Παρατηρήθηκαν αστοχίες σε </w:t>
      </w:r>
      <w:r w:rsidR="00607C21">
        <w:rPr>
          <w:rFonts w:ascii="Segoe UI" w:hAnsi="Segoe UI" w:cs="Segoe UI"/>
          <w:color w:val="000000"/>
          <w:lang w:val="el-GR"/>
        </w:rPr>
        <w:t>δύο</w:t>
      </w:r>
      <w:r w:rsidR="00ED6184">
        <w:rPr>
          <w:rFonts w:ascii="Segoe UI" w:hAnsi="Segoe UI" w:cs="Segoe UI"/>
          <w:color w:val="000000"/>
          <w:lang w:val="el-GR"/>
        </w:rPr>
        <w:t xml:space="preserve"> από τους ανωτέρω Η/Υ και επιστράφηκαν στον προμηθευτή Α ο οποίος και κατέβαλλε την ίδια μέρα την αξία τους.</w:t>
      </w:r>
    </w:p>
    <w:p w14:paraId="34DED2D2" w14:textId="7D81FB83" w:rsidR="00E55A4C" w:rsidRPr="00E55A4C" w:rsidRDefault="00E73740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 w:rsidRPr="00E73740">
        <w:rPr>
          <w:rFonts w:ascii="Segoe UI" w:hAnsi="Segoe UI" w:cs="Segoe UI"/>
          <w:b/>
          <w:bCs/>
          <w:u w:val="single"/>
          <w:lang w:val="el-GR"/>
        </w:rPr>
        <w:t>03/02/20Χ0:</w:t>
      </w:r>
      <w:r>
        <w:rPr>
          <w:rFonts w:ascii="Segoe UI" w:hAnsi="Segoe UI" w:cs="Segoe UI"/>
          <w:lang w:val="el-GR"/>
        </w:rPr>
        <w:t xml:space="preserve"> </w:t>
      </w:r>
      <w:r w:rsidR="00E55A4C">
        <w:rPr>
          <w:rFonts w:ascii="Segoe UI" w:hAnsi="Segoe UI" w:cs="Segoe UI"/>
          <w:lang w:val="el-GR"/>
        </w:rPr>
        <w:t>Η εταιρεία εξασφάλισε έκπτωση ύψους 90</w:t>
      </w:r>
      <w:r w:rsidR="00E55A4C" w:rsidRPr="00A30D3C">
        <w:rPr>
          <w:rFonts w:ascii="Segoe UI" w:hAnsi="Segoe UI" w:cs="Segoe UI"/>
          <w:color w:val="000000"/>
          <w:lang w:val="el-GR"/>
        </w:rPr>
        <w:t>€</w:t>
      </w:r>
      <w:r w:rsidR="00E55A4C">
        <w:rPr>
          <w:rFonts w:ascii="Segoe UI" w:hAnsi="Segoe UI" w:cs="Segoe UI"/>
          <w:color w:val="000000"/>
          <w:lang w:val="el-GR"/>
        </w:rPr>
        <w:t xml:space="preserve">  η οποία και θεωρήθηκε ως προκαταβολή για επόμενη αγορά της επιχείρησης από τον προμηθευτή Α.</w:t>
      </w:r>
      <w:r w:rsidR="00E55A4C">
        <w:rPr>
          <w:rFonts w:ascii="Segoe UI" w:hAnsi="Segoe UI" w:cs="Segoe UI"/>
          <w:lang w:val="el-GR"/>
        </w:rPr>
        <w:t xml:space="preserve"> </w:t>
      </w:r>
    </w:p>
    <w:p w14:paraId="7315335C" w14:textId="764687CF" w:rsidR="00E73740" w:rsidRPr="00E73740" w:rsidRDefault="00E73740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 w:rsidRPr="00E73740">
        <w:rPr>
          <w:rFonts w:ascii="Segoe UI" w:hAnsi="Segoe UI" w:cs="Segoe UI"/>
          <w:b/>
          <w:bCs/>
          <w:color w:val="000000"/>
          <w:u w:val="single"/>
          <w:lang w:val="el-GR"/>
        </w:rPr>
        <w:t>28/02/20Χ0:</w:t>
      </w:r>
      <w:r>
        <w:rPr>
          <w:rFonts w:ascii="Segoe UI" w:hAnsi="Segoe UI" w:cs="Segoe UI"/>
          <w:color w:val="000000"/>
          <w:lang w:val="el-GR"/>
        </w:rPr>
        <w:t xml:space="preserve"> </w:t>
      </w:r>
      <w:r w:rsidR="00ED6184">
        <w:rPr>
          <w:rFonts w:ascii="Segoe UI" w:hAnsi="Segoe UI" w:cs="Segoe UI"/>
          <w:color w:val="000000"/>
          <w:lang w:val="el-GR"/>
        </w:rPr>
        <w:t>Η «ΑΒ Α.Ε.» πώλησε τοις μετρητοίς</w:t>
      </w:r>
      <w:r w:rsidR="00E55A4C">
        <w:rPr>
          <w:rFonts w:ascii="Segoe UI" w:hAnsi="Segoe UI" w:cs="Segoe UI"/>
          <w:color w:val="000000"/>
          <w:lang w:val="el-GR"/>
        </w:rPr>
        <w:t xml:space="preserve"> στον πελάτη Γ 5 Η/Υ προς 600</w:t>
      </w:r>
      <w:r w:rsidR="00E55A4C" w:rsidRPr="00A30D3C">
        <w:rPr>
          <w:rFonts w:ascii="Segoe UI" w:hAnsi="Segoe UI" w:cs="Segoe UI"/>
          <w:color w:val="000000"/>
          <w:lang w:val="el-GR"/>
        </w:rPr>
        <w:t>€</w:t>
      </w:r>
      <w:r w:rsidR="00E55A4C">
        <w:rPr>
          <w:rFonts w:ascii="Segoe UI" w:hAnsi="Segoe UI" w:cs="Segoe UI"/>
          <w:color w:val="000000"/>
          <w:lang w:val="el-GR"/>
        </w:rPr>
        <w:t xml:space="preserve">/μονάδα. Η ΑΒ Α.Ε. επιβαρύνθηκε και διάφορα έξοδα άμεσα </w:t>
      </w:r>
      <w:r>
        <w:rPr>
          <w:rFonts w:ascii="Segoe UI" w:hAnsi="Segoe UI" w:cs="Segoe UI"/>
          <w:color w:val="000000"/>
          <w:lang w:val="el-GR"/>
        </w:rPr>
        <w:t>σχετιζόμενα</w:t>
      </w:r>
      <w:r w:rsidR="00E55A4C">
        <w:rPr>
          <w:rFonts w:ascii="Segoe UI" w:hAnsi="Segoe UI" w:cs="Segoe UI"/>
          <w:color w:val="000000"/>
          <w:lang w:val="el-GR"/>
        </w:rPr>
        <w:t xml:space="preserve"> </w:t>
      </w:r>
      <w:r>
        <w:rPr>
          <w:rFonts w:ascii="Segoe UI" w:hAnsi="Segoe UI" w:cs="Segoe UI"/>
          <w:color w:val="000000"/>
          <w:lang w:val="el-GR"/>
        </w:rPr>
        <w:t>με την πώληση ύψους 50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.</w:t>
      </w:r>
      <w:r w:rsidR="00ED6184">
        <w:rPr>
          <w:rFonts w:ascii="Segoe UI" w:hAnsi="Segoe UI" w:cs="Segoe UI"/>
          <w:color w:val="000000"/>
          <w:lang w:val="el-GR"/>
        </w:rPr>
        <w:t xml:space="preserve"> </w:t>
      </w:r>
    </w:p>
    <w:p w14:paraId="14A14A66" w14:textId="5281C91A" w:rsidR="002801DD" w:rsidRPr="002801DD" w:rsidRDefault="00E73740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 w:rsidRPr="002801DD">
        <w:rPr>
          <w:rFonts w:ascii="Segoe UI" w:hAnsi="Segoe UI" w:cs="Segoe UI"/>
          <w:b/>
          <w:bCs/>
          <w:color w:val="000000"/>
          <w:u w:val="single"/>
          <w:lang w:val="el-GR"/>
        </w:rPr>
        <w:t>15/03/20Χ0:</w:t>
      </w:r>
      <w:r>
        <w:rPr>
          <w:rFonts w:ascii="Segoe UI" w:hAnsi="Segoe UI" w:cs="Segoe UI"/>
          <w:color w:val="000000"/>
          <w:lang w:val="el-GR"/>
        </w:rPr>
        <w:t xml:space="preserve"> Η «ΑΒ Α.Ε.» αγόρασε με πίστωση έξι μηνών 20</w:t>
      </w:r>
      <w:r>
        <w:rPr>
          <w:rFonts w:ascii="Segoe UI" w:hAnsi="Segoe UI" w:cs="Segoe UI"/>
          <w:color w:val="000000"/>
          <w:vertAlign w:val="superscript"/>
          <w:lang w:val="el-GR"/>
        </w:rPr>
        <w:t xml:space="preserve"> </w:t>
      </w:r>
      <w:r>
        <w:rPr>
          <w:rFonts w:ascii="Segoe UI" w:hAnsi="Segoe UI" w:cs="Segoe UI"/>
          <w:color w:val="000000"/>
          <w:lang w:val="el-GR"/>
        </w:rPr>
        <w:t>Η/Υ αντί 725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/μονάδα</w:t>
      </w:r>
      <w:r w:rsidR="002801DD">
        <w:rPr>
          <w:rFonts w:ascii="Segoe UI" w:hAnsi="Segoe UI" w:cs="Segoe UI"/>
          <w:color w:val="000000"/>
          <w:lang w:val="el-GR"/>
        </w:rPr>
        <w:t xml:space="preserve"> από τον προμηθευτή Α</w:t>
      </w:r>
      <w:r>
        <w:rPr>
          <w:rFonts w:ascii="Segoe UI" w:hAnsi="Segoe UI" w:cs="Segoe UI"/>
          <w:color w:val="000000"/>
          <w:lang w:val="el-GR"/>
        </w:rPr>
        <w:t xml:space="preserve">. Η τιμή τοις μετρητοίς </w:t>
      </w:r>
      <w:r w:rsidR="00FC278C">
        <w:rPr>
          <w:rFonts w:ascii="Segoe UI" w:hAnsi="Segoe UI" w:cs="Segoe UI"/>
          <w:color w:val="000000"/>
          <w:lang w:val="el-GR"/>
        </w:rPr>
        <w:t>ανέρχεται στα</w:t>
      </w:r>
      <w:r>
        <w:rPr>
          <w:rFonts w:ascii="Segoe UI" w:hAnsi="Segoe UI" w:cs="Segoe UI"/>
          <w:color w:val="000000"/>
          <w:lang w:val="el-GR"/>
        </w:rPr>
        <w:t xml:space="preserve"> 675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/μονάδα.</w:t>
      </w:r>
      <w:r w:rsidR="002801DD">
        <w:rPr>
          <w:rFonts w:ascii="Segoe UI" w:hAnsi="Segoe UI" w:cs="Segoe UI"/>
          <w:color w:val="000000"/>
          <w:lang w:val="el-GR"/>
        </w:rPr>
        <w:t xml:space="preserve"> Με την συγκεκριμένη αγορά έγινε και ο συμψηφισμός της προκαταβολής από τις 03/02/20Χ0.</w:t>
      </w:r>
    </w:p>
    <w:p w14:paraId="6F525E22" w14:textId="76C0EB63" w:rsidR="00A30D3C" w:rsidRPr="002801DD" w:rsidRDefault="002801DD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b/>
          <w:bCs/>
          <w:color w:val="000000"/>
          <w:u w:val="single"/>
          <w:lang w:val="el-GR"/>
        </w:rPr>
        <w:t>16/03/20Χ0:</w:t>
      </w:r>
      <w:r w:rsidRPr="002801DD">
        <w:rPr>
          <w:rFonts w:ascii="Segoe UI" w:hAnsi="Segoe UI" w:cs="Segoe UI"/>
          <w:color w:val="000000"/>
          <w:lang w:val="el-GR"/>
        </w:rPr>
        <w:t xml:space="preserve"> Η «ΑΒ Α.Ε.» κατέβαλλε για έξοδα μεταφοράς </w:t>
      </w:r>
      <w:r>
        <w:rPr>
          <w:rFonts w:ascii="Segoe UI" w:hAnsi="Segoe UI" w:cs="Segoe UI"/>
          <w:color w:val="000000"/>
          <w:lang w:val="el-GR"/>
        </w:rPr>
        <w:t xml:space="preserve">των 20 Η/Υ </w:t>
      </w:r>
      <w:r w:rsidRPr="002801DD">
        <w:rPr>
          <w:rFonts w:ascii="Segoe UI" w:hAnsi="Segoe UI" w:cs="Segoe UI"/>
          <w:color w:val="000000"/>
          <w:lang w:val="el-GR"/>
        </w:rPr>
        <w:t>και ασφάλισης ύψους 300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.</w:t>
      </w:r>
      <w:r>
        <w:rPr>
          <w:rFonts w:ascii="Segoe UI" w:hAnsi="Segoe UI" w:cs="Segoe UI"/>
          <w:b/>
          <w:bCs/>
          <w:color w:val="000000"/>
          <w:u w:val="single"/>
          <w:lang w:val="el-GR"/>
        </w:rPr>
        <w:t xml:space="preserve"> </w:t>
      </w:r>
      <w:r w:rsidR="00ED6184">
        <w:rPr>
          <w:rFonts w:ascii="Segoe UI" w:hAnsi="Segoe UI" w:cs="Segoe UI"/>
          <w:color w:val="000000"/>
          <w:lang w:val="el-GR"/>
        </w:rPr>
        <w:t xml:space="preserve">  </w:t>
      </w:r>
    </w:p>
    <w:p w14:paraId="53CC97E4" w14:textId="77777777" w:rsidR="002801DD" w:rsidRDefault="002801DD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lang w:val="el-GR"/>
        </w:rPr>
      </w:pPr>
      <w:r>
        <w:rPr>
          <w:rFonts w:ascii="Segoe UI" w:hAnsi="Segoe UI" w:cs="Segoe UI"/>
          <w:b/>
          <w:bCs/>
          <w:color w:val="000000"/>
          <w:u w:val="single"/>
          <w:lang w:val="el-GR"/>
        </w:rPr>
        <w:lastRenderedPageBreak/>
        <w:t>01/04/20Χ0:</w:t>
      </w:r>
      <w:r w:rsidRPr="002801DD"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lang w:val="el-GR"/>
        </w:rPr>
        <w:t xml:space="preserve">Απαιτήσεις από </w:t>
      </w:r>
      <w:r w:rsidRPr="002801DD">
        <w:rPr>
          <w:rFonts w:ascii="Segoe UI" w:hAnsi="Segoe UI" w:cs="Segoe UI"/>
          <w:lang w:val="el-GR"/>
        </w:rPr>
        <w:t>πελάτη</w:t>
      </w:r>
      <w:r>
        <w:rPr>
          <w:rFonts w:ascii="Segoe UI" w:hAnsi="Segoe UI" w:cs="Segoe UI"/>
          <w:lang w:val="el-GR"/>
        </w:rPr>
        <w:t xml:space="preserve"> ύψους 2.000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lang w:val="el-GR"/>
        </w:rPr>
        <w:t xml:space="preserve"> αποσβέστηκαν πλήρως καθώς ο πελάτης πτώχευσε.</w:t>
      </w:r>
    </w:p>
    <w:p w14:paraId="621335C4" w14:textId="18A8E16E" w:rsidR="002801DD" w:rsidRPr="00842F02" w:rsidRDefault="004D3248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/>
          <w:bCs/>
          <w:color w:val="000000"/>
          <w:u w:val="single"/>
          <w:lang w:val="el-GR"/>
        </w:rPr>
        <w:t>20/05/20Χ0:</w:t>
      </w:r>
      <w:r>
        <w:rPr>
          <w:rFonts w:ascii="Segoe UI" w:hAnsi="Segoe UI" w:cs="Segoe UI"/>
          <w:lang w:val="el-GR"/>
        </w:rPr>
        <w:t xml:space="preserve"> Ο πελάτης Γ </w:t>
      </w:r>
      <w:r w:rsidR="00FC278C">
        <w:rPr>
          <w:rFonts w:ascii="Segoe UI" w:hAnsi="Segoe UI" w:cs="Segoe UI"/>
          <w:lang w:val="el-GR"/>
        </w:rPr>
        <w:t>επέστρεψε 1 Η/Υ από τους 5 που αγόρασε ενώ του έγινε και έκπτωση 100</w:t>
      </w:r>
      <w:r w:rsidR="00FC278C" w:rsidRPr="00A30D3C">
        <w:rPr>
          <w:rFonts w:ascii="Segoe UI" w:hAnsi="Segoe UI" w:cs="Segoe UI"/>
          <w:color w:val="000000"/>
          <w:lang w:val="el-GR"/>
        </w:rPr>
        <w:t>€</w:t>
      </w:r>
      <w:r w:rsidR="00FC278C">
        <w:rPr>
          <w:rFonts w:ascii="Segoe UI" w:hAnsi="Segoe UI" w:cs="Segoe UI"/>
          <w:color w:val="000000"/>
          <w:lang w:val="el-GR"/>
        </w:rPr>
        <w:t xml:space="preserve">. Η επιστροφή του 1 Η/Υ έγινε την ίδια μέρα και η έκπτωση θεωρήθηκε ως προκαταβολή για μελλοντική αγορά. </w:t>
      </w:r>
      <w:r w:rsidR="002801DD">
        <w:rPr>
          <w:rFonts w:ascii="Segoe UI" w:hAnsi="Segoe UI" w:cs="Segoe UI"/>
          <w:b/>
          <w:bCs/>
          <w:u w:val="single"/>
          <w:lang w:val="el-GR"/>
        </w:rPr>
        <w:t xml:space="preserve"> </w:t>
      </w:r>
    </w:p>
    <w:p w14:paraId="210164F0" w14:textId="72666E25" w:rsidR="00FC278C" w:rsidRPr="00842F02" w:rsidRDefault="00FC278C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bCs/>
          <w:u w:val="single"/>
          <w:lang w:val="el-GR"/>
        </w:rPr>
      </w:pPr>
      <w:r>
        <w:rPr>
          <w:rFonts w:ascii="Segoe UI" w:hAnsi="Segoe UI" w:cs="Segoe UI"/>
          <w:b/>
          <w:bCs/>
          <w:u w:val="single"/>
          <w:lang w:val="el-GR"/>
        </w:rPr>
        <w:t>15/09/20Χ0:</w:t>
      </w:r>
      <w:r w:rsidRPr="00FC278C">
        <w:rPr>
          <w:rFonts w:ascii="Segoe UI" w:hAnsi="Segoe UI" w:cs="Segoe UI"/>
          <w:color w:val="000000"/>
          <w:lang w:val="el-GR"/>
        </w:rPr>
        <w:t xml:space="preserve"> </w:t>
      </w:r>
      <w:r>
        <w:rPr>
          <w:rFonts w:ascii="Segoe UI" w:hAnsi="Segoe UI" w:cs="Segoe UI"/>
          <w:color w:val="000000"/>
          <w:lang w:val="el-GR"/>
        </w:rPr>
        <w:t xml:space="preserve">Η «ΑΒ Α.Ε.» εξόφλησε τον </w:t>
      </w:r>
      <w:r w:rsidR="00911637">
        <w:rPr>
          <w:rFonts w:ascii="Segoe UI" w:hAnsi="Segoe UI" w:cs="Segoe UI"/>
          <w:color w:val="000000"/>
          <w:lang w:val="el-GR"/>
        </w:rPr>
        <w:t>προμηθευτή Α με μετρητά.</w:t>
      </w:r>
    </w:p>
    <w:p w14:paraId="21DCF462" w14:textId="6C2D4D75" w:rsidR="00FC278C" w:rsidRPr="00842F02" w:rsidRDefault="00FC278C" w:rsidP="00ED6184">
      <w:pPr>
        <w:pStyle w:val="a9"/>
        <w:numPr>
          <w:ilvl w:val="0"/>
          <w:numId w:val="35"/>
        </w:numPr>
        <w:spacing w:after="120"/>
        <w:jc w:val="both"/>
        <w:rPr>
          <w:rFonts w:ascii="Segoe UI" w:hAnsi="Segoe UI" w:cs="Segoe UI"/>
          <w:bCs/>
          <w:u w:val="single"/>
          <w:lang w:val="el-GR"/>
        </w:rPr>
      </w:pPr>
      <w:r w:rsidRPr="00FC278C">
        <w:rPr>
          <w:rFonts w:ascii="Segoe UI" w:hAnsi="Segoe UI" w:cs="Segoe UI"/>
          <w:b/>
          <w:bCs/>
          <w:u w:val="single"/>
          <w:lang w:val="el-GR"/>
        </w:rPr>
        <w:t>30/09/20Χ0</w:t>
      </w:r>
      <w:r>
        <w:rPr>
          <w:rFonts w:ascii="Segoe UI" w:hAnsi="Segoe UI" w:cs="Segoe UI"/>
          <w:b/>
          <w:bCs/>
          <w:u w:val="single"/>
          <w:lang w:val="el-GR"/>
        </w:rPr>
        <w:t>:</w:t>
      </w:r>
      <w:r>
        <w:rPr>
          <w:rFonts w:ascii="Segoe UI" w:hAnsi="Segoe UI" w:cs="Segoe UI"/>
          <w:lang w:val="el-GR"/>
        </w:rPr>
        <w:t xml:space="preserve"> </w:t>
      </w:r>
      <w:r>
        <w:rPr>
          <w:rFonts w:ascii="Segoe UI" w:hAnsi="Segoe UI" w:cs="Segoe UI"/>
          <w:color w:val="000000"/>
          <w:lang w:val="el-GR"/>
        </w:rPr>
        <w:t>Η «ΑΒ Α.Ε.» πώλησε με ετήσια πίστωση στον πελάτη Δ 20 Η/Υ προς 700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/μονάδα. Η τιμή τοις μετρητοίς ανέρχεται στα 650</w:t>
      </w:r>
      <w:r w:rsidRPr="00A30D3C">
        <w:rPr>
          <w:rFonts w:ascii="Segoe UI" w:hAnsi="Segoe UI" w:cs="Segoe UI"/>
          <w:color w:val="000000"/>
          <w:lang w:val="el-GR"/>
        </w:rPr>
        <w:t>€</w:t>
      </w:r>
      <w:r>
        <w:rPr>
          <w:rFonts w:ascii="Segoe UI" w:hAnsi="Segoe UI" w:cs="Segoe UI"/>
          <w:color w:val="000000"/>
          <w:lang w:val="el-GR"/>
        </w:rPr>
        <w:t>/μονάδα.</w:t>
      </w:r>
    </w:p>
    <w:p w14:paraId="0D901975" w14:textId="108B8B34" w:rsidR="00FC278C" w:rsidRDefault="00911637" w:rsidP="00911637">
      <w:pPr>
        <w:spacing w:after="120"/>
        <w:jc w:val="both"/>
        <w:rPr>
          <w:rFonts w:ascii="Segoe UI" w:hAnsi="Segoe UI" w:cs="Segoe UI"/>
          <w:b/>
          <w:bCs/>
          <w:u w:val="single"/>
          <w:lang w:val="el-GR"/>
        </w:rPr>
      </w:pPr>
      <w:r>
        <w:rPr>
          <w:rFonts w:ascii="Segoe UI" w:hAnsi="Segoe UI" w:cs="Segoe UI"/>
          <w:b/>
          <w:bCs/>
          <w:u w:val="single"/>
          <w:lang w:val="el-GR"/>
        </w:rPr>
        <w:t>Λάβετε υπόψη ότι:</w:t>
      </w:r>
    </w:p>
    <w:p w14:paraId="50FA4BE0" w14:textId="3AA14C65" w:rsidR="00911637" w:rsidRPr="00911637" w:rsidRDefault="00911637" w:rsidP="00911637">
      <w:pPr>
        <w:pStyle w:val="a9"/>
        <w:numPr>
          <w:ilvl w:val="0"/>
          <w:numId w:val="36"/>
        </w:numPr>
        <w:spacing w:after="120"/>
        <w:jc w:val="both"/>
        <w:rPr>
          <w:rFonts w:ascii="Segoe UI" w:hAnsi="Segoe UI" w:cs="Segoe UI"/>
          <w:b/>
          <w:bCs/>
          <w:u w:val="single"/>
          <w:lang w:val="el-GR"/>
        </w:rPr>
      </w:pPr>
      <w:r w:rsidRPr="00911637">
        <w:rPr>
          <w:rFonts w:ascii="Segoe UI" w:hAnsi="Segoe UI" w:cs="Segoe UI"/>
          <w:color w:val="000000"/>
          <w:lang w:val="el-GR"/>
        </w:rPr>
        <w:t>Η επιχείρηση ακολουθεί το σύστημα της διαρκούς απογραφής</w:t>
      </w:r>
      <w:r>
        <w:rPr>
          <w:rFonts w:ascii="Segoe UI" w:hAnsi="Segoe UI" w:cs="Segoe UI"/>
          <w:color w:val="000000"/>
          <w:lang w:val="el-GR"/>
        </w:rPr>
        <w:t xml:space="preserve"> και.</w:t>
      </w:r>
    </w:p>
    <w:p w14:paraId="5467F7D2" w14:textId="1C0F8030" w:rsidR="00911637" w:rsidRPr="00CB4F5E" w:rsidRDefault="00911637" w:rsidP="00911637">
      <w:pPr>
        <w:pStyle w:val="a9"/>
        <w:numPr>
          <w:ilvl w:val="0"/>
          <w:numId w:val="36"/>
        </w:numPr>
        <w:spacing w:after="120"/>
        <w:jc w:val="both"/>
        <w:rPr>
          <w:rFonts w:ascii="Segoe UI" w:hAnsi="Segoe UI" w:cs="Segoe UI"/>
          <w:b/>
          <w:bCs/>
          <w:u w:val="single"/>
          <w:lang w:val="el-GR"/>
        </w:rPr>
      </w:pPr>
      <w:r>
        <w:rPr>
          <w:rFonts w:ascii="Segoe UI" w:hAnsi="Segoe UI" w:cs="Segoe UI"/>
          <w:color w:val="000000"/>
          <w:lang w:val="el-GR"/>
        </w:rPr>
        <w:t>Π</w:t>
      </w:r>
      <w:r w:rsidRPr="00911637">
        <w:rPr>
          <w:rFonts w:ascii="Segoe UI" w:hAnsi="Segoe UI" w:cs="Segoe UI"/>
          <w:color w:val="000000"/>
          <w:lang w:val="el-GR"/>
        </w:rPr>
        <w:t xml:space="preserve">ροσδιορίζει το Κόστος Πωλήσεων με βάση την </w:t>
      </w:r>
      <w:r w:rsidRPr="00911637">
        <w:rPr>
          <w:rFonts w:ascii="Segoe UI" w:hAnsi="Segoe UI" w:cs="Segoe UI"/>
          <w:color w:val="000000"/>
        </w:rPr>
        <w:t>FIFO</w:t>
      </w:r>
      <w:r w:rsidRPr="00911637">
        <w:rPr>
          <w:rFonts w:ascii="Segoe UI" w:hAnsi="Segoe UI" w:cs="Segoe UI"/>
          <w:color w:val="000000"/>
          <w:lang w:val="el-GR"/>
        </w:rPr>
        <w:t>.</w:t>
      </w:r>
    </w:p>
    <w:p w14:paraId="19B56404" w14:textId="25F788FE" w:rsidR="00CB4F5E" w:rsidRPr="00CB4F5E" w:rsidRDefault="00CB4F5E" w:rsidP="00911637">
      <w:pPr>
        <w:pStyle w:val="a9"/>
        <w:numPr>
          <w:ilvl w:val="0"/>
          <w:numId w:val="36"/>
        </w:numPr>
        <w:spacing w:after="120"/>
        <w:jc w:val="both"/>
        <w:rPr>
          <w:rFonts w:ascii="Segoe UI" w:hAnsi="Segoe UI" w:cs="Segoe UI"/>
          <w:lang w:val="el-GR"/>
        </w:rPr>
      </w:pPr>
      <w:r w:rsidRPr="00CB4F5E">
        <w:rPr>
          <w:rFonts w:ascii="Segoe UI" w:hAnsi="Segoe UI" w:cs="Segoe UI"/>
          <w:lang w:val="el-GR"/>
        </w:rPr>
        <w:t>Οι π</w:t>
      </w:r>
      <w:r>
        <w:rPr>
          <w:rFonts w:ascii="Segoe UI" w:hAnsi="Segoe UI" w:cs="Segoe UI"/>
          <w:lang w:val="el-GR"/>
        </w:rPr>
        <w:t>ροβλέψεις για επισφαλείς πελάτες θα πρέπει να οριστούν στο 10% του υπολοίπου των πελατών.</w:t>
      </w:r>
    </w:p>
    <w:p w14:paraId="6B3864D0" w14:textId="64524440" w:rsidR="00911637" w:rsidRDefault="00911637" w:rsidP="00911637">
      <w:pPr>
        <w:spacing w:after="120"/>
        <w:jc w:val="both"/>
        <w:rPr>
          <w:rFonts w:ascii="Segoe UI" w:hAnsi="Segoe UI" w:cs="Segoe UI"/>
          <w:b/>
          <w:bCs/>
          <w:u w:val="single"/>
          <w:lang w:val="el-GR"/>
        </w:rPr>
      </w:pPr>
      <w:r>
        <w:rPr>
          <w:rFonts w:ascii="Segoe UI" w:hAnsi="Segoe UI" w:cs="Segoe UI"/>
          <w:b/>
          <w:bCs/>
          <w:u w:val="single"/>
          <w:lang w:val="el-GR"/>
        </w:rPr>
        <w:t>Ζητείται:</w:t>
      </w:r>
    </w:p>
    <w:p w14:paraId="43112816" w14:textId="55B69825" w:rsidR="00911637" w:rsidRPr="00911637" w:rsidRDefault="00911637" w:rsidP="00911637">
      <w:pPr>
        <w:pStyle w:val="a9"/>
        <w:numPr>
          <w:ilvl w:val="0"/>
          <w:numId w:val="37"/>
        </w:numPr>
        <w:spacing w:after="120"/>
        <w:jc w:val="both"/>
        <w:rPr>
          <w:rFonts w:ascii="Segoe UI" w:hAnsi="Segoe UI" w:cs="Segoe UI"/>
          <w:lang w:val="el-GR"/>
        </w:rPr>
      </w:pPr>
      <w:r w:rsidRPr="00911637">
        <w:rPr>
          <w:rFonts w:ascii="Segoe UI" w:hAnsi="Segoe UI" w:cs="Segoe UI"/>
          <w:lang w:val="el-GR"/>
        </w:rPr>
        <w:t>Να παρατεθούν οι ημερολογιακές εγγραφές με βάση τα παραπάνω γεγονότα</w:t>
      </w:r>
    </w:p>
    <w:p w14:paraId="58F7AC31" w14:textId="2599130E" w:rsidR="00911637" w:rsidRPr="00911637" w:rsidRDefault="00911637" w:rsidP="00911637">
      <w:pPr>
        <w:pStyle w:val="a9"/>
        <w:numPr>
          <w:ilvl w:val="0"/>
          <w:numId w:val="37"/>
        </w:numPr>
        <w:spacing w:after="120"/>
        <w:jc w:val="both"/>
        <w:rPr>
          <w:rFonts w:ascii="Segoe UI" w:hAnsi="Segoe UI" w:cs="Segoe UI"/>
          <w:b/>
          <w:bCs/>
          <w:u w:val="single"/>
          <w:lang w:val="el-GR"/>
        </w:rPr>
      </w:pPr>
      <w:r w:rsidRPr="00911637">
        <w:rPr>
          <w:rFonts w:ascii="Segoe UI" w:hAnsi="Segoe UI" w:cs="Segoe UI"/>
          <w:lang w:val="el-GR"/>
        </w:rPr>
        <w:t>Να προσδιοριστεί το Μικτό Αποτέλεσμα</w:t>
      </w:r>
      <w:r>
        <w:rPr>
          <w:rFonts w:ascii="Segoe UI" w:hAnsi="Segoe UI" w:cs="Segoe UI"/>
          <w:b/>
          <w:bCs/>
          <w:u w:val="single"/>
          <w:lang w:val="el-GR"/>
        </w:rPr>
        <w:t xml:space="preserve"> </w:t>
      </w:r>
    </w:p>
    <w:p w14:paraId="63CF46C3" w14:textId="34E73B33" w:rsidR="0033683B" w:rsidRPr="006C4CC9" w:rsidRDefault="0033683B" w:rsidP="0033683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t>Δεύτερη Επαναληπτική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</w:p>
    <w:p w14:paraId="31B8D34B" w14:textId="21323224" w:rsidR="006020D8" w:rsidRDefault="00C83CF6" w:rsidP="0033683B">
      <w:pPr>
        <w:jc w:val="both"/>
        <w:rPr>
          <w:rFonts w:ascii="Segoe UI" w:hAnsi="Segoe UI" w:cs="Segoe UI"/>
          <w:lang w:val="el-GR"/>
        </w:rPr>
      </w:pPr>
      <w:r w:rsidRPr="00C4561F">
        <w:rPr>
          <w:rFonts w:ascii="Segoe UI" w:hAnsi="Segoe UI" w:cs="Segoe UI"/>
          <w:lang w:val="el-GR"/>
        </w:rPr>
        <w:t>Η επιχείρηση «</w:t>
      </w:r>
      <w:r w:rsidR="004F1B94">
        <w:rPr>
          <w:rFonts w:ascii="Segoe UI" w:hAnsi="Segoe UI" w:cs="Segoe UI"/>
        </w:rPr>
        <w:t>Accounting</w:t>
      </w:r>
      <w:r w:rsidRPr="00C4561F">
        <w:rPr>
          <w:rFonts w:ascii="Segoe UI" w:hAnsi="Segoe UI" w:cs="Segoe UI"/>
          <w:lang w:val="el-GR"/>
        </w:rPr>
        <w:t xml:space="preserve"> Α</w:t>
      </w:r>
      <w:r w:rsidR="0033683B">
        <w:rPr>
          <w:rFonts w:ascii="Segoe UI" w:hAnsi="Segoe UI" w:cs="Segoe UI"/>
          <w:lang w:val="el-GR"/>
        </w:rPr>
        <w:t>.</w:t>
      </w:r>
      <w:r w:rsidRPr="00C4561F">
        <w:rPr>
          <w:rFonts w:ascii="Segoe UI" w:hAnsi="Segoe UI" w:cs="Segoe UI"/>
          <w:lang w:val="el-GR"/>
        </w:rPr>
        <w:t>Ε</w:t>
      </w:r>
      <w:r w:rsidR="0033683B">
        <w:rPr>
          <w:rFonts w:ascii="Segoe UI" w:hAnsi="Segoe UI" w:cs="Segoe UI"/>
          <w:lang w:val="el-GR"/>
        </w:rPr>
        <w:t>.</w:t>
      </w:r>
      <w:r w:rsidRPr="00C4561F">
        <w:rPr>
          <w:rFonts w:ascii="Segoe UI" w:hAnsi="Segoe UI" w:cs="Segoe UI"/>
          <w:lang w:val="el-GR"/>
        </w:rPr>
        <w:t>»</w:t>
      </w:r>
      <w:r w:rsidR="0033683B">
        <w:rPr>
          <w:rFonts w:ascii="Segoe UI" w:hAnsi="Segoe UI" w:cs="Segoe UI"/>
          <w:lang w:val="el-GR"/>
        </w:rPr>
        <w:t xml:space="preserve"> απέκτησε στις 01/01/20Χ0 ένα μηχάνημα κόστους </w:t>
      </w:r>
      <w:r w:rsidR="004F44BE">
        <w:rPr>
          <w:rFonts w:ascii="Segoe UI" w:hAnsi="Segoe UI" w:cs="Segoe UI"/>
          <w:lang w:val="el-GR"/>
        </w:rPr>
        <w:t>1</w:t>
      </w:r>
      <w:r w:rsidR="0033683B">
        <w:rPr>
          <w:rFonts w:ascii="Segoe UI" w:hAnsi="Segoe UI" w:cs="Segoe UI"/>
          <w:lang w:val="el-GR"/>
        </w:rPr>
        <w:t>00.000</w:t>
      </w:r>
      <w:r w:rsidR="0033683B" w:rsidRPr="00B314A5">
        <w:rPr>
          <w:rFonts w:ascii="Segoe UI" w:hAnsi="Segoe UI" w:cs="Segoe UI"/>
          <w:bCs/>
          <w:lang w:val="el-GR"/>
        </w:rPr>
        <w:t>€</w:t>
      </w:r>
      <w:r w:rsidR="0033683B">
        <w:rPr>
          <w:rFonts w:ascii="Segoe UI" w:hAnsi="Segoe UI" w:cs="Segoe UI"/>
          <w:bCs/>
          <w:lang w:val="el-GR"/>
        </w:rPr>
        <w:t xml:space="preserve"> με μετρητά. Το μηχάνημα έχει ωφέλιμη ζωή 5 έτη με αμελητέα υπολειμματική αξία</w:t>
      </w:r>
      <w:r w:rsidR="0033683B">
        <w:rPr>
          <w:rFonts w:ascii="Segoe UI" w:hAnsi="Segoe UI" w:cs="Segoe UI"/>
          <w:lang w:val="el-GR"/>
        </w:rPr>
        <w:t xml:space="preserve"> και αποσβένεται με την σταθερή μέθοδο. Η </w:t>
      </w:r>
      <w:r w:rsidR="0033683B" w:rsidRPr="00C4561F">
        <w:rPr>
          <w:rFonts w:ascii="Segoe UI" w:hAnsi="Segoe UI" w:cs="Segoe UI"/>
          <w:lang w:val="el-GR"/>
        </w:rPr>
        <w:t>«</w:t>
      </w:r>
      <w:r w:rsidR="0033683B">
        <w:rPr>
          <w:rFonts w:ascii="Segoe UI" w:hAnsi="Segoe UI" w:cs="Segoe UI"/>
        </w:rPr>
        <w:t>Accounting</w:t>
      </w:r>
      <w:r w:rsidR="0033683B" w:rsidRPr="00C4561F">
        <w:rPr>
          <w:rFonts w:ascii="Segoe UI" w:hAnsi="Segoe UI" w:cs="Segoe UI"/>
          <w:lang w:val="el-GR"/>
        </w:rPr>
        <w:t xml:space="preserve"> Α</w:t>
      </w:r>
      <w:r w:rsidR="0033683B">
        <w:rPr>
          <w:rFonts w:ascii="Segoe UI" w:hAnsi="Segoe UI" w:cs="Segoe UI"/>
          <w:lang w:val="el-GR"/>
        </w:rPr>
        <w:t>.</w:t>
      </w:r>
      <w:r w:rsidR="0033683B" w:rsidRPr="00C4561F">
        <w:rPr>
          <w:rFonts w:ascii="Segoe UI" w:hAnsi="Segoe UI" w:cs="Segoe UI"/>
          <w:lang w:val="el-GR"/>
        </w:rPr>
        <w:t>Ε</w:t>
      </w:r>
      <w:r w:rsidR="0033683B">
        <w:rPr>
          <w:rFonts w:ascii="Segoe UI" w:hAnsi="Segoe UI" w:cs="Segoe UI"/>
          <w:lang w:val="el-GR"/>
        </w:rPr>
        <w:t>.</w:t>
      </w:r>
      <w:r w:rsidR="0033683B" w:rsidRPr="00C4561F">
        <w:rPr>
          <w:rFonts w:ascii="Segoe UI" w:hAnsi="Segoe UI" w:cs="Segoe UI"/>
          <w:lang w:val="el-GR"/>
        </w:rPr>
        <w:t>»</w:t>
      </w:r>
      <w:r w:rsidR="0033683B">
        <w:rPr>
          <w:rFonts w:ascii="Segoe UI" w:hAnsi="Segoe UI" w:cs="Segoe UI"/>
          <w:lang w:val="el-GR"/>
        </w:rPr>
        <w:t xml:space="preserve"> επιλέγει την αποτίμηση του μηχανήματος με το υπόδειγμα της αναπροσαρμοσμένης αξίας βασιζόμενη σε εκτιμήσεις της εύλογης αξίας που παρέχονται από ορκωτό εκτιμητή στις 31/12 κάθε έτους, δηλαδή στο τέλος της χρήσης.</w:t>
      </w:r>
    </w:p>
    <w:p w14:paraId="324A5ED8" w14:textId="6A254953" w:rsidR="0033683B" w:rsidRDefault="0033683B" w:rsidP="0033683B">
      <w:pPr>
        <w:jc w:val="both"/>
        <w:rPr>
          <w:rFonts w:ascii="Segoe UI" w:hAnsi="Segoe UI" w:cs="Segoe UI"/>
          <w:lang w:val="el-GR"/>
        </w:rPr>
      </w:pPr>
    </w:p>
    <w:p w14:paraId="1C3ED977" w14:textId="77777777" w:rsidR="004F44BE" w:rsidRPr="00C00D10" w:rsidRDefault="004F44BE" w:rsidP="004F44BE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C00D10">
        <w:rPr>
          <w:rFonts w:ascii="Segoe UI" w:hAnsi="Segoe UI" w:cs="Segoe UI"/>
          <w:sz w:val="22"/>
          <w:szCs w:val="22"/>
          <w:lang w:val="el-GR"/>
        </w:rPr>
        <w:t>Δίνονται τα παρακάτω στοιχεία σχετικά με το πάγιο :</w:t>
      </w:r>
    </w:p>
    <w:p w14:paraId="32297250" w14:textId="15096010" w:rsidR="004F44BE" w:rsidRPr="00C00D10" w:rsidRDefault="004F44BE" w:rsidP="004F44BE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C00D10">
        <w:rPr>
          <w:rFonts w:ascii="Segoe UI" w:hAnsi="Segoe UI" w:cs="Segoe UI"/>
          <w:sz w:val="22"/>
          <w:szCs w:val="22"/>
          <w:lang w:val="el-GR"/>
        </w:rPr>
        <w:t>1.</w:t>
      </w:r>
      <w:r w:rsidRPr="00C00D10">
        <w:rPr>
          <w:rFonts w:ascii="Segoe UI" w:hAnsi="Segoe UI" w:cs="Segoe UI"/>
          <w:sz w:val="22"/>
          <w:szCs w:val="22"/>
          <w:lang w:val="el-GR"/>
        </w:rPr>
        <w:tab/>
        <w:t>Την 31/12/20</w:t>
      </w:r>
      <w:r>
        <w:rPr>
          <w:rFonts w:ascii="Segoe UI" w:hAnsi="Segoe UI" w:cs="Segoe UI"/>
          <w:sz w:val="22"/>
          <w:szCs w:val="22"/>
        </w:rPr>
        <w:t>X</w:t>
      </w:r>
      <w:r>
        <w:rPr>
          <w:rFonts w:ascii="Segoe UI" w:hAnsi="Segoe UI" w:cs="Segoe UI"/>
          <w:sz w:val="22"/>
          <w:szCs w:val="22"/>
          <w:lang w:val="el-GR"/>
        </w:rPr>
        <w:t>0</w:t>
      </w:r>
      <w:r w:rsidRPr="00C00D10">
        <w:rPr>
          <w:rFonts w:ascii="Segoe UI" w:hAnsi="Segoe UI" w:cs="Segoe UI"/>
          <w:sz w:val="22"/>
          <w:szCs w:val="22"/>
          <w:lang w:val="el-GR"/>
        </w:rPr>
        <w:t xml:space="preserve"> η δίκαιη αξία του παγίου είναι </w:t>
      </w:r>
      <w:r>
        <w:rPr>
          <w:rFonts w:ascii="Segoe UI" w:hAnsi="Segoe UI" w:cs="Segoe UI"/>
          <w:sz w:val="22"/>
          <w:szCs w:val="22"/>
          <w:lang w:val="el-GR"/>
        </w:rPr>
        <w:t>300</w:t>
      </w:r>
      <w:r w:rsidRPr="00F600C1">
        <w:rPr>
          <w:rFonts w:ascii="Segoe UI" w:hAnsi="Segoe UI" w:cs="Segoe UI"/>
          <w:sz w:val="22"/>
          <w:szCs w:val="22"/>
          <w:lang w:val="el-GR"/>
        </w:rPr>
        <w:t>.</w:t>
      </w:r>
      <w:r w:rsidRPr="00C00D10">
        <w:rPr>
          <w:rFonts w:ascii="Segoe UI" w:hAnsi="Segoe UI" w:cs="Segoe UI"/>
          <w:sz w:val="22"/>
          <w:szCs w:val="22"/>
          <w:lang w:val="el-GR"/>
        </w:rPr>
        <w:t>00</w:t>
      </w:r>
      <w:r w:rsidRPr="00F600C1">
        <w:rPr>
          <w:rFonts w:ascii="Segoe UI" w:hAnsi="Segoe UI" w:cs="Segoe UI"/>
          <w:sz w:val="22"/>
          <w:szCs w:val="22"/>
          <w:lang w:val="el-GR"/>
        </w:rPr>
        <w:t>0</w:t>
      </w:r>
      <w:r w:rsidRPr="00C00D10">
        <w:rPr>
          <w:rFonts w:ascii="Segoe UI" w:hAnsi="Segoe UI" w:cs="Segoe UI"/>
          <w:sz w:val="22"/>
          <w:szCs w:val="22"/>
          <w:lang w:val="el-GR"/>
        </w:rPr>
        <w:t>€.</w:t>
      </w:r>
    </w:p>
    <w:p w14:paraId="7B1336DC" w14:textId="76522CEF" w:rsidR="004F44BE" w:rsidRPr="00C00D10" w:rsidRDefault="004F44BE" w:rsidP="004F44BE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C00D10">
        <w:rPr>
          <w:rFonts w:ascii="Segoe UI" w:hAnsi="Segoe UI" w:cs="Segoe UI"/>
          <w:sz w:val="22"/>
          <w:szCs w:val="22"/>
          <w:lang w:val="el-GR"/>
        </w:rPr>
        <w:t>2.</w:t>
      </w:r>
      <w:r w:rsidRPr="00C00D10">
        <w:rPr>
          <w:rFonts w:ascii="Segoe UI" w:hAnsi="Segoe UI" w:cs="Segoe UI"/>
          <w:sz w:val="22"/>
          <w:szCs w:val="22"/>
          <w:lang w:val="el-GR"/>
        </w:rPr>
        <w:tab/>
        <w:t>Την 31/12/20</w:t>
      </w:r>
      <w:r>
        <w:rPr>
          <w:rFonts w:ascii="Segoe UI" w:hAnsi="Segoe UI" w:cs="Segoe UI"/>
          <w:sz w:val="22"/>
          <w:szCs w:val="22"/>
        </w:rPr>
        <w:t>X</w:t>
      </w:r>
      <w:r>
        <w:rPr>
          <w:rFonts w:ascii="Segoe UI" w:hAnsi="Segoe UI" w:cs="Segoe UI"/>
          <w:sz w:val="22"/>
          <w:szCs w:val="22"/>
          <w:lang w:val="el-GR"/>
        </w:rPr>
        <w:t>1</w:t>
      </w:r>
      <w:r w:rsidRPr="00C00D10">
        <w:rPr>
          <w:rFonts w:ascii="Segoe UI" w:hAnsi="Segoe UI" w:cs="Segoe UI"/>
          <w:sz w:val="22"/>
          <w:szCs w:val="22"/>
          <w:lang w:val="el-GR"/>
        </w:rPr>
        <w:t xml:space="preserve"> η δίκαιη αξία του παγίου είναι </w:t>
      </w:r>
      <w:r>
        <w:rPr>
          <w:rFonts w:ascii="Segoe UI" w:hAnsi="Segoe UI" w:cs="Segoe UI"/>
          <w:sz w:val="22"/>
          <w:szCs w:val="22"/>
          <w:lang w:val="el-GR"/>
        </w:rPr>
        <w:t>200</w:t>
      </w:r>
      <w:r w:rsidRPr="00F600C1">
        <w:rPr>
          <w:rFonts w:ascii="Segoe UI" w:hAnsi="Segoe UI" w:cs="Segoe UI"/>
          <w:sz w:val="22"/>
          <w:szCs w:val="22"/>
          <w:lang w:val="el-GR"/>
        </w:rPr>
        <w:t>.</w:t>
      </w:r>
      <w:r>
        <w:rPr>
          <w:rFonts w:ascii="Segoe UI" w:hAnsi="Segoe UI" w:cs="Segoe UI"/>
          <w:sz w:val="22"/>
          <w:szCs w:val="22"/>
          <w:lang w:val="el-GR"/>
        </w:rPr>
        <w:t>0</w:t>
      </w:r>
      <w:r w:rsidRPr="00F600C1">
        <w:rPr>
          <w:rFonts w:ascii="Segoe UI" w:hAnsi="Segoe UI" w:cs="Segoe UI"/>
          <w:sz w:val="22"/>
          <w:szCs w:val="22"/>
          <w:lang w:val="el-GR"/>
        </w:rPr>
        <w:t>0</w:t>
      </w:r>
      <w:r w:rsidRPr="00C00D10">
        <w:rPr>
          <w:rFonts w:ascii="Segoe UI" w:hAnsi="Segoe UI" w:cs="Segoe UI"/>
          <w:sz w:val="22"/>
          <w:szCs w:val="22"/>
          <w:lang w:val="el-GR"/>
        </w:rPr>
        <w:t xml:space="preserve">0€. </w:t>
      </w:r>
    </w:p>
    <w:p w14:paraId="2B2C80EC" w14:textId="6777B32B" w:rsidR="004F44BE" w:rsidRPr="00C00D10" w:rsidRDefault="004F44BE" w:rsidP="004F44BE">
      <w:pPr>
        <w:jc w:val="both"/>
        <w:rPr>
          <w:rFonts w:ascii="Segoe UI" w:hAnsi="Segoe UI" w:cs="Segoe UI"/>
          <w:sz w:val="22"/>
          <w:szCs w:val="22"/>
          <w:lang w:val="el-GR"/>
        </w:rPr>
      </w:pPr>
      <w:r w:rsidRPr="00C00D10">
        <w:rPr>
          <w:rFonts w:ascii="Segoe UI" w:hAnsi="Segoe UI" w:cs="Segoe UI"/>
          <w:sz w:val="22"/>
          <w:szCs w:val="22"/>
          <w:lang w:val="el-GR"/>
        </w:rPr>
        <w:t>3.</w:t>
      </w:r>
      <w:r w:rsidRPr="00C00D10">
        <w:rPr>
          <w:rFonts w:ascii="Segoe UI" w:hAnsi="Segoe UI" w:cs="Segoe UI"/>
          <w:sz w:val="22"/>
          <w:szCs w:val="22"/>
          <w:lang w:val="el-GR"/>
        </w:rPr>
        <w:tab/>
        <w:t>Την 31/12/20</w:t>
      </w:r>
      <w:r>
        <w:rPr>
          <w:rFonts w:ascii="Segoe UI" w:hAnsi="Segoe UI" w:cs="Segoe UI"/>
          <w:sz w:val="22"/>
          <w:szCs w:val="22"/>
        </w:rPr>
        <w:t>X</w:t>
      </w:r>
      <w:r>
        <w:rPr>
          <w:rFonts w:ascii="Segoe UI" w:hAnsi="Segoe UI" w:cs="Segoe UI"/>
          <w:sz w:val="22"/>
          <w:szCs w:val="22"/>
          <w:lang w:val="el-GR"/>
        </w:rPr>
        <w:t>2</w:t>
      </w:r>
      <w:r w:rsidRPr="00C00D10">
        <w:rPr>
          <w:rFonts w:ascii="Segoe UI" w:hAnsi="Segoe UI" w:cs="Segoe UI"/>
          <w:sz w:val="22"/>
          <w:szCs w:val="22"/>
          <w:lang w:val="el-GR"/>
        </w:rPr>
        <w:t xml:space="preserve"> η δίκαιη αξία του παγίου είναι </w:t>
      </w:r>
      <w:r>
        <w:rPr>
          <w:rFonts w:ascii="Segoe UI" w:hAnsi="Segoe UI" w:cs="Segoe UI"/>
          <w:sz w:val="22"/>
          <w:szCs w:val="22"/>
          <w:lang w:val="el-GR"/>
        </w:rPr>
        <w:t>50</w:t>
      </w:r>
      <w:r w:rsidRPr="00F600C1">
        <w:rPr>
          <w:rFonts w:ascii="Segoe UI" w:hAnsi="Segoe UI" w:cs="Segoe UI"/>
          <w:sz w:val="22"/>
          <w:szCs w:val="22"/>
          <w:lang w:val="el-GR"/>
        </w:rPr>
        <w:t>.</w:t>
      </w:r>
      <w:r w:rsidRPr="00C00D10">
        <w:rPr>
          <w:rFonts w:ascii="Segoe UI" w:hAnsi="Segoe UI" w:cs="Segoe UI"/>
          <w:sz w:val="22"/>
          <w:szCs w:val="22"/>
          <w:lang w:val="el-GR"/>
        </w:rPr>
        <w:t>0</w:t>
      </w:r>
      <w:r w:rsidRPr="00F600C1">
        <w:rPr>
          <w:rFonts w:ascii="Segoe UI" w:hAnsi="Segoe UI" w:cs="Segoe UI"/>
          <w:sz w:val="22"/>
          <w:szCs w:val="22"/>
          <w:lang w:val="el-GR"/>
        </w:rPr>
        <w:t>0</w:t>
      </w:r>
      <w:r w:rsidRPr="00C00D10">
        <w:rPr>
          <w:rFonts w:ascii="Segoe UI" w:hAnsi="Segoe UI" w:cs="Segoe UI"/>
          <w:sz w:val="22"/>
          <w:szCs w:val="22"/>
          <w:lang w:val="el-GR"/>
        </w:rPr>
        <w:t>0€.</w:t>
      </w:r>
    </w:p>
    <w:p w14:paraId="337AF295" w14:textId="6B64475F" w:rsidR="0033683B" w:rsidRPr="004F44BE" w:rsidRDefault="004F44BE" w:rsidP="0033683B">
      <w:pPr>
        <w:jc w:val="both"/>
        <w:rPr>
          <w:rFonts w:ascii="Segoe UI" w:hAnsi="Segoe UI" w:cs="Segoe UI"/>
          <w:lang w:val="el-GR"/>
        </w:rPr>
      </w:pPr>
      <w:r w:rsidRPr="004F44BE">
        <w:rPr>
          <w:rFonts w:ascii="Segoe UI" w:hAnsi="Segoe UI" w:cs="Segoe UI"/>
          <w:b/>
          <w:bCs/>
          <w:lang w:val="el-GR"/>
        </w:rPr>
        <w:t>Ζητείται</w:t>
      </w:r>
      <w:r w:rsidRPr="004F44BE">
        <w:rPr>
          <w:rFonts w:ascii="Segoe UI" w:hAnsi="Segoe UI" w:cs="Segoe UI"/>
          <w:lang w:val="el-GR"/>
        </w:rPr>
        <w:t>: Να γίνουν όλες οι λογιστικές εγγραφές που αφορούν τη λογιστική παρακολούθηση του μηχανήματος.</w:t>
      </w:r>
    </w:p>
    <w:p w14:paraId="1E415403" w14:textId="061AEDB0" w:rsidR="00C83CF6" w:rsidRPr="00C83CF6" w:rsidRDefault="00C83CF6" w:rsidP="00C83CF6">
      <w:pPr>
        <w:rPr>
          <w:lang w:val="el-GR"/>
        </w:rPr>
      </w:pPr>
      <w:r w:rsidRPr="00C83CF6">
        <w:rPr>
          <w:lang w:val="el-GR"/>
        </w:rPr>
        <w:tab/>
      </w:r>
      <w:r w:rsidRPr="00C83CF6">
        <w:rPr>
          <w:lang w:val="el-GR"/>
        </w:rPr>
        <w:tab/>
      </w:r>
    </w:p>
    <w:p w14:paraId="2B4E4C9E" w14:textId="77777777" w:rsidR="00FA11E9" w:rsidRDefault="00FA11E9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br w:type="page"/>
      </w:r>
    </w:p>
    <w:p w14:paraId="7598622F" w14:textId="325CC069" w:rsidR="00AA57F0" w:rsidRDefault="00AA57F0" w:rsidP="00AA57F0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lastRenderedPageBreak/>
        <w:t>Τρίτη Επαναληπτική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</w:p>
    <w:p w14:paraId="368355D6" w14:textId="62773B9B" w:rsidR="00AA57F0" w:rsidRPr="003960AC" w:rsidRDefault="00AA57F0" w:rsidP="00FA11E9">
      <w:p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lang w:val="el-GR"/>
        </w:rPr>
        <w:t>Την 1/1/20Χ1 η «ΑΒ Α.Ε.» απέκτησε μηχάνημα κόστους €</w:t>
      </w:r>
      <w:r w:rsidR="00FA11E9" w:rsidRPr="003960AC">
        <w:rPr>
          <w:rFonts w:ascii="Segoe UI" w:hAnsi="Segoe UI" w:cs="Segoe UI"/>
          <w:lang w:val="el-GR"/>
        </w:rPr>
        <w:t xml:space="preserve"> 12.000 με μετρητά. Το μηχάνημα θα αποσβεστεί με την μέθοδο της σταθερής απόσβεσης σε 15 έτη. Η επιχείρηση «ΑΒ Α.Ε.» εφαρμόζει το υπόδειγμα του κόστους για την αποτίμηση των μηχανημάτων. Η λογιστική χρήση της «ΑΒ Α.Ε.» ξεκινά την 1 Ιανουαρίου και λήγει την 31 Δεκεμβρίου κάθε έτους. Παρακάτω δίνονται κάποιες χρήσιμες πληροφορίες:</w:t>
      </w:r>
    </w:p>
    <w:p w14:paraId="1336A4CB" w14:textId="77777777" w:rsidR="00FA11E9" w:rsidRPr="003960AC" w:rsidRDefault="00FA11E9" w:rsidP="00FA11E9">
      <w:pPr>
        <w:jc w:val="both"/>
        <w:rPr>
          <w:rFonts w:ascii="Segoe UI" w:hAnsi="Segoe UI" w:cs="Segoe UI"/>
          <w:lang w:val="el-GR"/>
        </w:rPr>
      </w:pPr>
    </w:p>
    <w:p w14:paraId="2F60D263" w14:textId="7F4D109F" w:rsidR="00FA11E9" w:rsidRPr="003960AC" w:rsidRDefault="00FA11E9" w:rsidP="00FA11E9">
      <w:pPr>
        <w:pStyle w:val="a9"/>
        <w:numPr>
          <w:ilvl w:val="0"/>
          <w:numId w:val="22"/>
        </w:num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lang w:val="el-GR"/>
        </w:rPr>
        <w:t xml:space="preserve">Την 31/12/20Χ1 η αξία χρήσης του μηχανήματος εκτιμάται σε €11.800, ενώ η αξία ρευστοποίησης του μηχανήματος εκτιμάται σε €11.850, ενώ τα έξοδα διάθεσης θεωρούνται αμελητέα. </w:t>
      </w:r>
    </w:p>
    <w:p w14:paraId="3073E979" w14:textId="77F313FC" w:rsidR="00FA11E9" w:rsidRPr="003960AC" w:rsidRDefault="00FA11E9" w:rsidP="00FA11E9">
      <w:pPr>
        <w:pStyle w:val="a9"/>
        <w:numPr>
          <w:ilvl w:val="0"/>
          <w:numId w:val="23"/>
        </w:num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lang w:val="el-GR"/>
        </w:rPr>
        <w:t xml:space="preserve">Την 31/12/20Χ2 η αξία χρήσης του μηχανήματος εκτιμάται σε € </w:t>
      </w:r>
      <w:r w:rsidR="006A130C" w:rsidRPr="003960AC">
        <w:rPr>
          <w:rFonts w:ascii="Segoe UI" w:hAnsi="Segoe UI" w:cs="Segoe UI"/>
          <w:lang w:val="el-GR"/>
        </w:rPr>
        <w:t>9</w:t>
      </w:r>
      <w:r w:rsidRPr="003960AC">
        <w:rPr>
          <w:rFonts w:ascii="Segoe UI" w:hAnsi="Segoe UI" w:cs="Segoe UI"/>
          <w:lang w:val="el-GR"/>
        </w:rPr>
        <w:t>.</w:t>
      </w:r>
      <w:r w:rsidR="006A130C" w:rsidRPr="003960AC">
        <w:rPr>
          <w:rFonts w:ascii="Segoe UI" w:hAnsi="Segoe UI" w:cs="Segoe UI"/>
          <w:lang w:val="el-GR"/>
        </w:rPr>
        <w:t>6</w:t>
      </w:r>
      <w:r w:rsidRPr="003960AC">
        <w:rPr>
          <w:rFonts w:ascii="Segoe UI" w:hAnsi="Segoe UI" w:cs="Segoe UI"/>
          <w:lang w:val="el-GR"/>
        </w:rPr>
        <w:t xml:space="preserve">00, ενώ η αξία ρευστοποίησης του μηχανήματος εκτιμάται σε € </w:t>
      </w:r>
      <w:r w:rsidR="006A130C" w:rsidRPr="003960AC">
        <w:rPr>
          <w:rFonts w:ascii="Segoe UI" w:hAnsi="Segoe UI" w:cs="Segoe UI"/>
          <w:lang w:val="el-GR"/>
        </w:rPr>
        <w:t>9</w:t>
      </w:r>
      <w:r w:rsidRPr="003960AC">
        <w:rPr>
          <w:rFonts w:ascii="Segoe UI" w:hAnsi="Segoe UI" w:cs="Segoe UI"/>
          <w:lang w:val="el-GR"/>
        </w:rPr>
        <w:t>.</w:t>
      </w:r>
      <w:r w:rsidR="006A130C" w:rsidRPr="003960AC">
        <w:rPr>
          <w:rFonts w:ascii="Segoe UI" w:hAnsi="Segoe UI" w:cs="Segoe UI"/>
          <w:lang w:val="el-GR"/>
        </w:rPr>
        <w:t>75</w:t>
      </w:r>
      <w:r w:rsidRPr="003960AC">
        <w:rPr>
          <w:rFonts w:ascii="Segoe UI" w:hAnsi="Segoe UI" w:cs="Segoe UI"/>
          <w:lang w:val="el-GR"/>
        </w:rPr>
        <w:t>0, ενώ τα έξοδα διάθεσης θεωρούνται αμελητέα.</w:t>
      </w:r>
    </w:p>
    <w:p w14:paraId="69D081B3" w14:textId="1DD6469B" w:rsidR="00FA11E9" w:rsidRPr="003960AC" w:rsidRDefault="00FA11E9" w:rsidP="00FA11E9">
      <w:pPr>
        <w:pStyle w:val="a9"/>
        <w:numPr>
          <w:ilvl w:val="0"/>
          <w:numId w:val="24"/>
        </w:num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lang w:val="el-GR"/>
        </w:rPr>
        <w:t>Την 31/12/20Χ</w:t>
      </w:r>
      <w:r w:rsidR="006A130C" w:rsidRPr="003960AC">
        <w:rPr>
          <w:rFonts w:ascii="Segoe UI" w:hAnsi="Segoe UI" w:cs="Segoe UI"/>
          <w:lang w:val="el-GR"/>
        </w:rPr>
        <w:t>3</w:t>
      </w:r>
      <w:r w:rsidRPr="003960AC">
        <w:rPr>
          <w:rFonts w:ascii="Segoe UI" w:hAnsi="Segoe UI" w:cs="Segoe UI"/>
          <w:lang w:val="el-GR"/>
        </w:rPr>
        <w:t xml:space="preserve"> η αξία χρήσης του μηχανήματος εκτιμάται σε €1</w:t>
      </w:r>
      <w:r w:rsidR="006A130C" w:rsidRPr="003960AC">
        <w:rPr>
          <w:rFonts w:ascii="Segoe UI" w:hAnsi="Segoe UI" w:cs="Segoe UI"/>
          <w:lang w:val="el-GR"/>
        </w:rPr>
        <w:t>0</w:t>
      </w:r>
      <w:r w:rsidRPr="003960AC">
        <w:rPr>
          <w:rFonts w:ascii="Segoe UI" w:hAnsi="Segoe UI" w:cs="Segoe UI"/>
          <w:lang w:val="el-GR"/>
        </w:rPr>
        <w:t>.</w:t>
      </w:r>
      <w:r w:rsidR="006A130C" w:rsidRPr="003960AC">
        <w:rPr>
          <w:rFonts w:ascii="Segoe UI" w:hAnsi="Segoe UI" w:cs="Segoe UI"/>
          <w:lang w:val="el-GR"/>
        </w:rPr>
        <w:t>2</w:t>
      </w:r>
      <w:r w:rsidRPr="003960AC">
        <w:rPr>
          <w:rFonts w:ascii="Segoe UI" w:hAnsi="Segoe UI" w:cs="Segoe UI"/>
          <w:lang w:val="el-GR"/>
        </w:rPr>
        <w:t>00, ενώ η αξία ρευστοποίησης του μηχανήματος εκτιμάται σε €</w:t>
      </w:r>
      <w:r w:rsidR="006A130C" w:rsidRPr="003960AC">
        <w:rPr>
          <w:rFonts w:ascii="Segoe UI" w:hAnsi="Segoe UI" w:cs="Segoe UI"/>
          <w:lang w:val="el-GR"/>
        </w:rPr>
        <w:t>10</w:t>
      </w:r>
      <w:r w:rsidRPr="003960AC">
        <w:rPr>
          <w:rFonts w:ascii="Segoe UI" w:hAnsi="Segoe UI" w:cs="Segoe UI"/>
          <w:lang w:val="el-GR"/>
        </w:rPr>
        <w:t>.</w:t>
      </w:r>
      <w:r w:rsidR="006A130C" w:rsidRPr="003960AC">
        <w:rPr>
          <w:rFonts w:ascii="Segoe UI" w:hAnsi="Segoe UI" w:cs="Segoe UI"/>
          <w:lang w:val="el-GR"/>
        </w:rPr>
        <w:t>1</w:t>
      </w:r>
      <w:r w:rsidRPr="003960AC">
        <w:rPr>
          <w:rFonts w:ascii="Segoe UI" w:hAnsi="Segoe UI" w:cs="Segoe UI"/>
          <w:lang w:val="el-GR"/>
        </w:rPr>
        <w:t>00, ενώ τα έξοδα διάθεσης θεωρούνται αμελητέα.</w:t>
      </w:r>
    </w:p>
    <w:p w14:paraId="7F0C9973" w14:textId="41F1E747" w:rsidR="00FA11E9" w:rsidRPr="003960AC" w:rsidRDefault="00FA11E9" w:rsidP="00FA11E9">
      <w:pPr>
        <w:pStyle w:val="a9"/>
        <w:numPr>
          <w:ilvl w:val="0"/>
          <w:numId w:val="25"/>
        </w:num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lang w:val="el-GR"/>
        </w:rPr>
        <w:t xml:space="preserve">Την </w:t>
      </w:r>
      <w:r w:rsidR="006A130C" w:rsidRPr="003960AC">
        <w:rPr>
          <w:rFonts w:ascii="Segoe UI" w:hAnsi="Segoe UI" w:cs="Segoe UI"/>
          <w:lang w:val="el-GR"/>
        </w:rPr>
        <w:t>3</w:t>
      </w:r>
      <w:r w:rsidRPr="003960AC">
        <w:rPr>
          <w:rFonts w:ascii="Segoe UI" w:hAnsi="Segoe UI" w:cs="Segoe UI"/>
          <w:lang w:val="el-GR"/>
        </w:rPr>
        <w:t>1/3/20Χ</w:t>
      </w:r>
      <w:r w:rsidR="006A130C" w:rsidRPr="003960AC">
        <w:rPr>
          <w:rFonts w:ascii="Segoe UI" w:hAnsi="Segoe UI" w:cs="Segoe UI"/>
          <w:lang w:val="el-GR"/>
        </w:rPr>
        <w:t>4</w:t>
      </w:r>
      <w:r w:rsidRPr="003960AC">
        <w:rPr>
          <w:rFonts w:ascii="Segoe UI" w:hAnsi="Segoe UI" w:cs="Segoe UI"/>
          <w:lang w:val="el-GR"/>
        </w:rPr>
        <w:t xml:space="preserve"> η επιχείρηση πούλησε του μηχανήματος προς €</w:t>
      </w:r>
      <w:r w:rsidR="006A130C" w:rsidRPr="003960AC">
        <w:rPr>
          <w:rFonts w:ascii="Segoe UI" w:hAnsi="Segoe UI" w:cs="Segoe UI"/>
          <w:lang w:val="el-GR"/>
        </w:rPr>
        <w:t>9</w:t>
      </w:r>
      <w:r w:rsidRPr="003960AC">
        <w:rPr>
          <w:rFonts w:ascii="Segoe UI" w:hAnsi="Segoe UI" w:cs="Segoe UI"/>
          <w:lang w:val="el-GR"/>
        </w:rPr>
        <w:t>.</w:t>
      </w:r>
      <w:r w:rsidR="006A130C" w:rsidRPr="003960AC">
        <w:rPr>
          <w:rFonts w:ascii="Segoe UI" w:hAnsi="Segoe UI" w:cs="Segoe UI"/>
          <w:lang w:val="el-GR"/>
        </w:rPr>
        <w:t>0</w:t>
      </w:r>
      <w:r w:rsidRPr="003960AC">
        <w:rPr>
          <w:rFonts w:ascii="Segoe UI" w:hAnsi="Segoe UI" w:cs="Segoe UI"/>
          <w:lang w:val="el-GR"/>
        </w:rPr>
        <w:t xml:space="preserve">00  τοις μετρητοίς.   </w:t>
      </w:r>
    </w:p>
    <w:p w14:paraId="2167C06C" w14:textId="77777777" w:rsidR="00FA11E9" w:rsidRPr="003960AC" w:rsidRDefault="00FA11E9" w:rsidP="00FA11E9">
      <w:pPr>
        <w:jc w:val="both"/>
        <w:rPr>
          <w:rFonts w:ascii="Segoe UI" w:hAnsi="Segoe UI" w:cs="Segoe UI"/>
          <w:lang w:val="el-GR"/>
        </w:rPr>
      </w:pPr>
    </w:p>
    <w:p w14:paraId="244DBB97" w14:textId="125E2315" w:rsidR="00FA11E9" w:rsidRPr="003960AC" w:rsidRDefault="00FA11E9" w:rsidP="00FA11E9">
      <w:pPr>
        <w:jc w:val="both"/>
        <w:rPr>
          <w:rFonts w:ascii="Segoe UI" w:hAnsi="Segoe UI" w:cs="Segoe UI"/>
          <w:lang w:val="el-GR"/>
        </w:rPr>
      </w:pPr>
      <w:r w:rsidRPr="003960AC">
        <w:rPr>
          <w:rFonts w:ascii="Segoe UI" w:hAnsi="Segoe UI" w:cs="Segoe UI"/>
          <w:b/>
          <w:bCs/>
          <w:lang w:val="el-GR"/>
        </w:rPr>
        <w:t>Ζητείται</w:t>
      </w:r>
      <w:r w:rsidRPr="003960AC">
        <w:rPr>
          <w:rFonts w:ascii="Segoe UI" w:hAnsi="Segoe UI" w:cs="Segoe UI"/>
          <w:lang w:val="el-GR"/>
        </w:rPr>
        <w:t>: Να γίνουν όλες οι λογιστικές εγγραφές που αφορούν τη λογιστική παρακολούθηση του μηχανήματος μέχρι τη διάθεσή του. Να παραθέσετε  τους σχετικούς υπολογισμούς.</w:t>
      </w:r>
    </w:p>
    <w:p w14:paraId="40748CF5" w14:textId="77777777" w:rsidR="00FE142B" w:rsidRDefault="00FE142B" w:rsidP="00FA11E9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43D8A120" w14:textId="77777777" w:rsidR="003960AC" w:rsidRDefault="003960AC">
      <w:pPr>
        <w:spacing w:after="160" w:line="259" w:lineRule="auto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br w:type="page"/>
      </w:r>
    </w:p>
    <w:p w14:paraId="369BCEED" w14:textId="687DF97A" w:rsidR="00FE142B" w:rsidRPr="006C4CC9" w:rsidRDefault="00FE142B" w:rsidP="00FE142B">
      <w:pPr>
        <w:pBdr>
          <w:top w:val="single" w:sz="4" w:space="1" w:color="auto"/>
          <w:bottom w:val="single" w:sz="4" w:space="1" w:color="auto"/>
        </w:pBdr>
        <w:shd w:val="clear" w:color="auto" w:fill="F2F2F2" w:themeFill="background1" w:themeFillShade="F2"/>
        <w:jc w:val="both"/>
        <w:outlineLvl w:val="0"/>
        <w:rPr>
          <w:rFonts w:ascii="Segoe UI" w:hAnsi="Segoe UI" w:cs="Segoe UI"/>
          <w:b/>
          <w:sz w:val="22"/>
          <w:szCs w:val="22"/>
          <w:lang w:val="el-GR"/>
        </w:rPr>
      </w:pPr>
      <w:r>
        <w:rPr>
          <w:rFonts w:ascii="Segoe UI" w:hAnsi="Segoe UI" w:cs="Segoe UI"/>
          <w:b/>
          <w:sz w:val="22"/>
          <w:szCs w:val="22"/>
          <w:lang w:val="el-GR"/>
        </w:rPr>
        <w:lastRenderedPageBreak/>
        <w:t>Τέταρτη Επαναληπτική</w:t>
      </w:r>
      <w:r w:rsidRPr="001B7670">
        <w:rPr>
          <w:rFonts w:ascii="Segoe UI" w:hAnsi="Segoe UI" w:cs="Segoe UI"/>
          <w:b/>
          <w:sz w:val="22"/>
          <w:szCs w:val="22"/>
          <w:lang w:val="el-GR"/>
        </w:rPr>
        <w:t xml:space="preserve"> </w:t>
      </w:r>
    </w:p>
    <w:p w14:paraId="6529EB15" w14:textId="6F7795FD" w:rsidR="00FA11E9" w:rsidRPr="00A42B30" w:rsidRDefault="00FE142B" w:rsidP="00FA11E9">
      <w:pPr>
        <w:jc w:val="both"/>
        <w:rPr>
          <w:rFonts w:ascii="Segoe UI" w:hAnsi="Segoe UI" w:cs="Segoe UI"/>
          <w:bCs/>
          <w:lang w:val="el-GR"/>
        </w:rPr>
      </w:pPr>
      <w:r w:rsidRPr="00A42B30">
        <w:rPr>
          <w:rFonts w:ascii="Segoe UI" w:hAnsi="Segoe UI" w:cs="Segoe UI"/>
          <w:bCs/>
          <w:lang w:val="el-GR"/>
        </w:rPr>
        <w:t>Η κατασκευαστική επιχείρηση «ΜΤ Α</w:t>
      </w:r>
      <w:r w:rsidR="00323FC3" w:rsidRPr="00A42B30">
        <w:rPr>
          <w:rFonts w:ascii="Segoe UI" w:hAnsi="Segoe UI" w:cs="Segoe UI"/>
          <w:bCs/>
          <w:lang w:val="el-GR"/>
        </w:rPr>
        <w:t>.</w:t>
      </w:r>
      <w:r w:rsidRPr="00A42B30">
        <w:rPr>
          <w:rFonts w:ascii="Segoe UI" w:hAnsi="Segoe UI" w:cs="Segoe UI"/>
          <w:bCs/>
          <w:lang w:val="el-GR"/>
        </w:rPr>
        <w:t>Ε</w:t>
      </w:r>
      <w:r w:rsidR="00323FC3" w:rsidRPr="00A42B30">
        <w:rPr>
          <w:rFonts w:ascii="Segoe UI" w:hAnsi="Segoe UI" w:cs="Segoe UI"/>
          <w:bCs/>
          <w:lang w:val="el-GR"/>
        </w:rPr>
        <w:t>.</w:t>
      </w:r>
      <w:r w:rsidRPr="00A42B30">
        <w:rPr>
          <w:rFonts w:ascii="Segoe UI" w:hAnsi="Segoe UI" w:cs="Segoe UI"/>
          <w:bCs/>
          <w:lang w:val="el-GR"/>
        </w:rPr>
        <w:t xml:space="preserve">» αναλαμβάνει την κατασκευή κτηρίων για τον πελάτη Β αντί τιμήματος </w:t>
      </w:r>
      <w:r w:rsidR="00323FC3" w:rsidRPr="00A42B30">
        <w:rPr>
          <w:rFonts w:ascii="Segoe UI" w:hAnsi="Segoe UI" w:cs="Segoe UI"/>
          <w:bCs/>
          <w:lang w:val="el-GR"/>
        </w:rPr>
        <w:t>24</w:t>
      </w:r>
      <w:r w:rsidRPr="00A42B30">
        <w:rPr>
          <w:rFonts w:ascii="Segoe UI" w:hAnsi="Segoe UI" w:cs="Segoe UI"/>
          <w:bCs/>
          <w:lang w:val="el-GR"/>
        </w:rPr>
        <w:t>.000</w:t>
      </w:r>
      <w:r w:rsidR="00A42B30" w:rsidRPr="00A42B30">
        <w:rPr>
          <w:rFonts w:ascii="Segoe UI" w:hAnsi="Segoe UI" w:cs="Segoe UI"/>
          <w:bCs/>
          <w:lang w:val="el-GR"/>
        </w:rPr>
        <w:t>€</w:t>
      </w:r>
      <w:r w:rsidRPr="00A42B30">
        <w:rPr>
          <w:rFonts w:ascii="Segoe UI" w:hAnsi="Segoe UI" w:cs="Segoe UI"/>
          <w:bCs/>
          <w:lang w:val="el-GR"/>
        </w:rPr>
        <w:t xml:space="preserve">. Οι εργασίες κατασκευής του έργου άρχισαν την 1/1/2012 και ολοκληρώθηκαν την 31/12/2014. Το συνολικό κόστος του έργου εκτιμάται στο πόσο των </w:t>
      </w:r>
      <w:r w:rsidR="00323FC3" w:rsidRPr="00A42B30">
        <w:rPr>
          <w:rFonts w:ascii="Segoe UI" w:hAnsi="Segoe UI" w:cs="Segoe UI"/>
          <w:bCs/>
          <w:lang w:val="el-GR"/>
        </w:rPr>
        <w:t>2</w:t>
      </w:r>
      <w:r w:rsidRPr="00A42B30">
        <w:rPr>
          <w:rFonts w:ascii="Segoe UI" w:hAnsi="Segoe UI" w:cs="Segoe UI"/>
          <w:bCs/>
          <w:lang w:val="el-GR"/>
        </w:rPr>
        <w:t>0.000</w:t>
      </w:r>
      <w:r w:rsidR="00A42B30" w:rsidRPr="00A42B30">
        <w:rPr>
          <w:rFonts w:ascii="Segoe UI" w:hAnsi="Segoe UI" w:cs="Segoe UI"/>
          <w:bCs/>
          <w:lang w:val="el-GR"/>
        </w:rPr>
        <w:t>€</w:t>
      </w:r>
      <w:r w:rsidRPr="00A42B30">
        <w:rPr>
          <w:rFonts w:ascii="Segoe UI" w:hAnsi="Segoe UI" w:cs="Segoe UI"/>
          <w:bCs/>
          <w:lang w:val="el-GR"/>
        </w:rPr>
        <w:t>.</w:t>
      </w:r>
      <w:r w:rsidR="00323FC3" w:rsidRPr="00A42B30">
        <w:rPr>
          <w:rFonts w:ascii="Segoe UI" w:hAnsi="Segoe UI" w:cs="Segoe UI"/>
          <w:bCs/>
          <w:lang w:val="el-GR"/>
        </w:rPr>
        <w:t xml:space="preserve"> Στην διάρκεια των τριών ετών έχουν πραγματοποιηθεί (ανά έτος αντίστοιχα) τα εξής κόστη: 10.000</w:t>
      </w:r>
      <w:r w:rsidR="00A42B30" w:rsidRPr="00A42B30">
        <w:rPr>
          <w:rFonts w:ascii="Segoe UI" w:hAnsi="Segoe UI" w:cs="Segoe UI"/>
          <w:bCs/>
          <w:lang w:val="el-GR"/>
        </w:rPr>
        <w:t>€</w:t>
      </w:r>
      <w:r w:rsidR="00323FC3" w:rsidRPr="00A42B30">
        <w:rPr>
          <w:rFonts w:ascii="Segoe UI" w:hAnsi="Segoe UI" w:cs="Segoe UI"/>
          <w:bCs/>
          <w:lang w:val="el-GR"/>
        </w:rPr>
        <w:t>, 5.000</w:t>
      </w:r>
      <w:r w:rsidR="00A42B30" w:rsidRPr="00A42B30">
        <w:rPr>
          <w:rFonts w:ascii="Segoe UI" w:hAnsi="Segoe UI" w:cs="Segoe UI"/>
          <w:bCs/>
          <w:lang w:val="el-GR"/>
        </w:rPr>
        <w:t>€</w:t>
      </w:r>
      <w:r w:rsidR="00323FC3" w:rsidRPr="00A42B30">
        <w:rPr>
          <w:rFonts w:ascii="Segoe UI" w:hAnsi="Segoe UI" w:cs="Segoe UI"/>
          <w:bCs/>
          <w:lang w:val="el-GR"/>
        </w:rPr>
        <w:t xml:space="preserve"> και 5.000</w:t>
      </w:r>
      <w:r w:rsidR="00A42B30" w:rsidRPr="00A42B30">
        <w:rPr>
          <w:rFonts w:ascii="Segoe UI" w:hAnsi="Segoe UI" w:cs="Segoe UI"/>
          <w:bCs/>
          <w:lang w:val="el-GR"/>
        </w:rPr>
        <w:t>€</w:t>
      </w:r>
      <w:r w:rsidR="00323FC3" w:rsidRPr="00A42B30">
        <w:rPr>
          <w:rFonts w:ascii="Segoe UI" w:hAnsi="Segoe UI" w:cs="Segoe UI"/>
          <w:bCs/>
          <w:lang w:val="el-GR"/>
        </w:rPr>
        <w:t>.</w:t>
      </w:r>
      <w:r w:rsidR="00A42B30" w:rsidRPr="00A42B30">
        <w:rPr>
          <w:lang w:val="el-GR"/>
        </w:rPr>
        <w:t xml:space="preserve"> </w:t>
      </w:r>
      <w:r w:rsidR="00A42B30" w:rsidRPr="00A42B30">
        <w:rPr>
          <w:rFonts w:ascii="Segoe UI" w:hAnsi="Segoe UI" w:cs="Segoe UI"/>
          <w:bCs/>
          <w:lang w:val="el-GR"/>
        </w:rPr>
        <w:t>Η επιχείρηση αναγνωρίζει τα έσοδα της με βάση: i) την μέθοδο του ποσοστού ολοκλήρωσης και ii) την μέθοδο του ανακτήσιμου ποσού.</w:t>
      </w:r>
    </w:p>
    <w:p w14:paraId="34D6EC54" w14:textId="77777777" w:rsidR="00323FC3" w:rsidRPr="00B314A5" w:rsidRDefault="00323FC3" w:rsidP="00323FC3">
      <w:pPr>
        <w:rPr>
          <w:rFonts w:ascii="Segoe UI" w:hAnsi="Segoe UI" w:cs="Segoe UI"/>
          <w:b/>
          <w:bCs/>
          <w:lang w:val="el-GR"/>
        </w:rPr>
      </w:pPr>
      <w:r w:rsidRPr="00B314A5">
        <w:rPr>
          <w:rFonts w:ascii="Segoe UI" w:hAnsi="Segoe UI" w:cs="Segoe UI"/>
          <w:b/>
          <w:bCs/>
          <w:lang w:val="el-GR"/>
        </w:rPr>
        <w:t>Ζητείται:</w:t>
      </w:r>
    </w:p>
    <w:p w14:paraId="34352217" w14:textId="4C5CB263" w:rsidR="00323FC3" w:rsidRDefault="00323FC3" w:rsidP="00323FC3">
      <w:pPr>
        <w:pStyle w:val="a9"/>
        <w:numPr>
          <w:ilvl w:val="0"/>
          <w:numId w:val="34"/>
        </w:numPr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 xml:space="preserve">Να προσδιοριστεί το μικτό αποτέλεσμα </w:t>
      </w:r>
      <w:r w:rsidR="00A42B30">
        <w:rPr>
          <w:rFonts w:ascii="Segoe UI" w:hAnsi="Segoe UI" w:cs="Segoe UI"/>
          <w:bCs/>
          <w:lang w:val="el-GR"/>
        </w:rPr>
        <w:t>της</w:t>
      </w:r>
      <w:r>
        <w:rPr>
          <w:rFonts w:ascii="Segoe UI" w:hAnsi="Segoe UI" w:cs="Segoe UI"/>
          <w:bCs/>
          <w:lang w:val="el-GR"/>
        </w:rPr>
        <w:t xml:space="preserve"> «ΜΤ Α.Ε.»</w:t>
      </w:r>
      <w:r w:rsidR="00A42B30">
        <w:rPr>
          <w:rFonts w:ascii="Segoe UI" w:hAnsi="Segoe UI" w:cs="Segoe UI"/>
          <w:bCs/>
          <w:lang w:val="el-GR"/>
        </w:rPr>
        <w:t>.</w:t>
      </w:r>
      <w:r>
        <w:rPr>
          <w:rFonts w:ascii="Segoe UI" w:hAnsi="Segoe UI" w:cs="Segoe UI"/>
          <w:bCs/>
          <w:lang w:val="el-GR"/>
        </w:rPr>
        <w:t xml:space="preserve"> </w:t>
      </w:r>
    </w:p>
    <w:p w14:paraId="6C527C95" w14:textId="77777777" w:rsidR="00A42B30" w:rsidRPr="002F2A79" w:rsidRDefault="00A42B30" w:rsidP="00A42B30">
      <w:pPr>
        <w:pStyle w:val="a9"/>
        <w:numPr>
          <w:ilvl w:val="0"/>
          <w:numId w:val="34"/>
        </w:numPr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>Να προσδιοριστεί το μικτό αποτέλεσμα λαμβάνοντας υπόψη ότι στο τέλος του δεύτερου έτους και ενώ έχουν πραγματοποιηθεί τα 5.000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 xml:space="preserve"> εκτιμάται ότι το συνολικό εκτιμώμενο κόστος θα ανέλθει στις 22.000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 xml:space="preserve"> (από 20.000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>). Στο τρίτο έτος τα πραγματοποιηθέντα κόστη ήταν 7.000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>.</w:t>
      </w:r>
    </w:p>
    <w:p w14:paraId="2B4C137D" w14:textId="30C940A5" w:rsidR="00A42B30" w:rsidRPr="002F2A79" w:rsidRDefault="00A42B30" w:rsidP="00A42B30">
      <w:pPr>
        <w:pStyle w:val="a9"/>
        <w:numPr>
          <w:ilvl w:val="0"/>
          <w:numId w:val="34"/>
        </w:numPr>
        <w:jc w:val="both"/>
        <w:rPr>
          <w:rFonts w:ascii="Segoe UI" w:hAnsi="Segoe UI" w:cs="Segoe UI"/>
          <w:bCs/>
          <w:lang w:val="el-GR"/>
        </w:rPr>
      </w:pPr>
      <w:r>
        <w:rPr>
          <w:rFonts w:ascii="Segoe UI" w:hAnsi="Segoe UI" w:cs="Segoe UI"/>
          <w:bCs/>
          <w:lang w:val="el-GR"/>
        </w:rPr>
        <w:t>Να προσδιοριστεί το μικτό αποτέλεσμα λαμβάνοντας υπόψη ότι στο τέλος του δεύτερου έτους και ενώ έχουν πραγματοποιηθεί τα 5.000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 xml:space="preserve"> εκτιμάται ότι το συνολικό εκτιμώμενο κόστος θα ανέλθει στις 28.000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 xml:space="preserve"> (από 20.000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>). Στο τρίτο έτος τα πραγματοποιηθέντα κόστη ήταν 13.000</w:t>
      </w:r>
      <w:r w:rsidRPr="00A42B30">
        <w:rPr>
          <w:rFonts w:ascii="Segoe UI" w:hAnsi="Segoe UI" w:cs="Segoe UI"/>
          <w:bCs/>
          <w:lang w:val="el-GR"/>
        </w:rPr>
        <w:t>€</w:t>
      </w:r>
      <w:r>
        <w:rPr>
          <w:rFonts w:ascii="Segoe UI" w:hAnsi="Segoe UI" w:cs="Segoe UI"/>
          <w:bCs/>
          <w:lang w:val="el-GR"/>
        </w:rPr>
        <w:t>.</w:t>
      </w:r>
    </w:p>
    <w:p w14:paraId="1AC22A8D" w14:textId="77777777" w:rsidR="00323FC3" w:rsidRPr="002F2A79" w:rsidRDefault="00323FC3" w:rsidP="00A42B30">
      <w:pPr>
        <w:pStyle w:val="a9"/>
        <w:jc w:val="both"/>
        <w:rPr>
          <w:rFonts w:ascii="Segoe UI" w:hAnsi="Segoe UI" w:cs="Segoe UI"/>
          <w:bCs/>
          <w:lang w:val="el-GR"/>
        </w:rPr>
      </w:pPr>
    </w:p>
    <w:p w14:paraId="4E3300DC" w14:textId="77777777" w:rsidR="00323FC3" w:rsidRPr="00323FC3" w:rsidRDefault="00323FC3" w:rsidP="00FA11E9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p w14:paraId="68F7337A" w14:textId="77777777" w:rsidR="00FA11E9" w:rsidRPr="00AA57F0" w:rsidRDefault="00FA11E9" w:rsidP="00FA11E9">
      <w:pPr>
        <w:jc w:val="both"/>
        <w:rPr>
          <w:rFonts w:ascii="Segoe UI" w:hAnsi="Segoe UI" w:cs="Segoe UI"/>
          <w:sz w:val="22"/>
          <w:szCs w:val="22"/>
          <w:lang w:val="el-GR"/>
        </w:rPr>
      </w:pPr>
    </w:p>
    <w:sectPr w:rsidR="00FA11E9" w:rsidRPr="00AA57F0" w:rsidSect="00791CEC">
      <w:footerReference w:type="default" r:id="rId9"/>
      <w:pgSz w:w="12240" w:h="15840"/>
      <w:pgMar w:top="1440" w:right="1440" w:bottom="1440" w:left="1440" w:header="720" w:footer="720" w:gutter="0"/>
      <w:pgNumType w:fmt="numberInDash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E8F5B1" w14:textId="77777777" w:rsidR="00BD4E4C" w:rsidRDefault="00BD4E4C" w:rsidP="00FD461B">
      <w:r>
        <w:separator/>
      </w:r>
    </w:p>
  </w:endnote>
  <w:endnote w:type="continuationSeparator" w:id="0">
    <w:p w14:paraId="1064620D" w14:textId="77777777" w:rsidR="00BD4E4C" w:rsidRDefault="00BD4E4C" w:rsidP="00FD4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3857889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E97DB8A" w14:textId="2A8A3B25" w:rsidR="00FD461B" w:rsidRDefault="00FD461B">
        <w:pPr>
          <w:pStyle w:val="a7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A7B24">
          <w:rPr>
            <w:noProof/>
          </w:rPr>
          <w:t>- 4 -</w:t>
        </w:r>
        <w:r>
          <w:rPr>
            <w:noProof/>
          </w:rPr>
          <w:fldChar w:fldCharType="end"/>
        </w:r>
      </w:p>
    </w:sdtContent>
  </w:sdt>
  <w:p w14:paraId="42FCDD14" w14:textId="77777777" w:rsidR="00FD461B" w:rsidRDefault="00FD461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DF3749" w14:textId="77777777" w:rsidR="00BD4E4C" w:rsidRDefault="00BD4E4C" w:rsidP="00FD461B">
      <w:r>
        <w:separator/>
      </w:r>
    </w:p>
  </w:footnote>
  <w:footnote w:type="continuationSeparator" w:id="0">
    <w:p w14:paraId="278F0A07" w14:textId="77777777" w:rsidR="00BD4E4C" w:rsidRDefault="00BD4E4C" w:rsidP="00FD46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4C16ACE"/>
    <w:multiLevelType w:val="hybridMultilevel"/>
    <w:tmpl w:val="959879F8"/>
    <w:lvl w:ilvl="0" w:tplc="FFFFFFFF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80359D2"/>
    <w:multiLevelType w:val="hybridMultilevel"/>
    <w:tmpl w:val="34DC323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91114"/>
    <w:multiLevelType w:val="hybridMultilevel"/>
    <w:tmpl w:val="8848B14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1BBC"/>
    <w:multiLevelType w:val="hybridMultilevel"/>
    <w:tmpl w:val="7460E56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804479"/>
    <w:multiLevelType w:val="hybridMultilevel"/>
    <w:tmpl w:val="FCBC498C"/>
    <w:lvl w:ilvl="0" w:tplc="6304F2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CBC0D79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F47E64"/>
    <w:multiLevelType w:val="hybridMultilevel"/>
    <w:tmpl w:val="268075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69256C0"/>
    <w:multiLevelType w:val="hybridMultilevel"/>
    <w:tmpl w:val="0006523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lowerLetter"/>
      <w:lvlText w:val="%2."/>
      <w:lvlJc w:val="left"/>
      <w:pPr>
        <w:ind w:left="1440" w:hanging="360"/>
      </w:pPr>
    </w:lvl>
    <w:lvl w:ilvl="2" w:tplc="0408001B">
      <w:start w:val="1"/>
      <w:numFmt w:val="lowerRoman"/>
      <w:lvlText w:val="%3."/>
      <w:lvlJc w:val="right"/>
      <w:pPr>
        <w:ind w:left="2160" w:hanging="180"/>
      </w:pPr>
    </w:lvl>
    <w:lvl w:ilvl="3" w:tplc="0408000F">
      <w:start w:val="1"/>
      <w:numFmt w:val="decimal"/>
      <w:lvlText w:val="%4."/>
      <w:lvlJc w:val="left"/>
      <w:pPr>
        <w:ind w:left="2880" w:hanging="360"/>
      </w:pPr>
    </w:lvl>
    <w:lvl w:ilvl="4" w:tplc="04080019">
      <w:start w:val="1"/>
      <w:numFmt w:val="lowerLetter"/>
      <w:lvlText w:val="%5."/>
      <w:lvlJc w:val="left"/>
      <w:pPr>
        <w:ind w:left="3600" w:hanging="360"/>
      </w:pPr>
    </w:lvl>
    <w:lvl w:ilvl="5" w:tplc="0408001B">
      <w:start w:val="1"/>
      <w:numFmt w:val="lowerRoman"/>
      <w:lvlText w:val="%6."/>
      <w:lvlJc w:val="right"/>
      <w:pPr>
        <w:ind w:left="4320" w:hanging="180"/>
      </w:pPr>
    </w:lvl>
    <w:lvl w:ilvl="6" w:tplc="0408000F">
      <w:start w:val="1"/>
      <w:numFmt w:val="decimal"/>
      <w:lvlText w:val="%7."/>
      <w:lvlJc w:val="left"/>
      <w:pPr>
        <w:ind w:left="5040" w:hanging="360"/>
      </w:pPr>
    </w:lvl>
    <w:lvl w:ilvl="7" w:tplc="04080019">
      <w:start w:val="1"/>
      <w:numFmt w:val="lowerLetter"/>
      <w:lvlText w:val="%8."/>
      <w:lvlJc w:val="left"/>
      <w:pPr>
        <w:ind w:left="5760" w:hanging="360"/>
      </w:pPr>
    </w:lvl>
    <w:lvl w:ilvl="8" w:tplc="0408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8840434"/>
    <w:multiLevelType w:val="hybridMultilevel"/>
    <w:tmpl w:val="CD9A40BE"/>
    <w:lvl w:ilvl="0" w:tplc="6304F2F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color w:val="00000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973DFA"/>
    <w:multiLevelType w:val="hybridMultilevel"/>
    <w:tmpl w:val="4EE2A1E4"/>
    <w:lvl w:ilvl="0" w:tplc="0409000D">
      <w:start w:val="1"/>
      <w:numFmt w:val="bullet"/>
      <w:lvlText w:val="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10" w15:restartNumberingAfterBreak="0">
    <w:nsid w:val="29D92A1E"/>
    <w:multiLevelType w:val="hybridMultilevel"/>
    <w:tmpl w:val="1466E72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1" w15:restartNumberingAfterBreak="0">
    <w:nsid w:val="2A0258F5"/>
    <w:multiLevelType w:val="hybridMultilevel"/>
    <w:tmpl w:val="D97CFE9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BE5F5D"/>
    <w:multiLevelType w:val="hybridMultilevel"/>
    <w:tmpl w:val="7544357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B523F6"/>
    <w:multiLevelType w:val="hybridMultilevel"/>
    <w:tmpl w:val="75440D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490A18"/>
    <w:multiLevelType w:val="hybridMultilevel"/>
    <w:tmpl w:val="BEF2DA3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2036471"/>
    <w:multiLevelType w:val="hybridMultilevel"/>
    <w:tmpl w:val="180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7E1A9D"/>
    <w:multiLevelType w:val="hybridMultilevel"/>
    <w:tmpl w:val="5560C7C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633EAD"/>
    <w:multiLevelType w:val="hybridMultilevel"/>
    <w:tmpl w:val="6CB2826C"/>
    <w:lvl w:ilvl="0" w:tplc="0408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  <w:rPr>
        <w:rFonts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8" w15:restartNumberingAfterBreak="0">
    <w:nsid w:val="3C3215FA"/>
    <w:multiLevelType w:val="hybridMultilevel"/>
    <w:tmpl w:val="75440D2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3E381C"/>
    <w:multiLevelType w:val="hybridMultilevel"/>
    <w:tmpl w:val="88E43828"/>
    <w:lvl w:ilvl="0" w:tplc="0408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423A6428"/>
    <w:multiLevelType w:val="hybridMultilevel"/>
    <w:tmpl w:val="2CB2ED62"/>
    <w:lvl w:ilvl="0" w:tplc="2384E9DE">
      <w:start w:val="1"/>
      <w:numFmt w:val="bullet"/>
      <w:lvlText w:val=""/>
      <w:lvlJc w:val="left"/>
      <w:pPr>
        <w:tabs>
          <w:tab w:val="num" w:pos="1259"/>
        </w:tabs>
        <w:ind w:left="1259" w:hanging="360"/>
      </w:pPr>
      <w:rPr>
        <w:rFonts w:ascii="Wingdings" w:hAnsi="Wingdings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979"/>
        </w:tabs>
        <w:ind w:left="197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699"/>
        </w:tabs>
        <w:ind w:left="269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419"/>
        </w:tabs>
        <w:ind w:left="341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139"/>
        </w:tabs>
        <w:ind w:left="413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859"/>
        </w:tabs>
        <w:ind w:left="485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579"/>
        </w:tabs>
        <w:ind w:left="557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299"/>
        </w:tabs>
        <w:ind w:left="629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019"/>
        </w:tabs>
        <w:ind w:left="7019" w:hanging="360"/>
      </w:pPr>
      <w:rPr>
        <w:rFonts w:ascii="Wingdings" w:hAnsi="Wingdings" w:hint="default"/>
      </w:rPr>
    </w:lvl>
  </w:abstractNum>
  <w:abstractNum w:abstractNumId="21" w15:restartNumberingAfterBreak="0">
    <w:nsid w:val="42C362DD"/>
    <w:multiLevelType w:val="hybridMultilevel"/>
    <w:tmpl w:val="2C4CB18E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38E73FF"/>
    <w:multiLevelType w:val="hybridMultilevel"/>
    <w:tmpl w:val="C0B8EA3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4D4311F"/>
    <w:multiLevelType w:val="hybridMultilevel"/>
    <w:tmpl w:val="6180D68E"/>
    <w:lvl w:ilvl="0" w:tplc="0408000F">
      <w:start w:val="1"/>
      <w:numFmt w:val="decimal"/>
      <w:lvlText w:val="%1."/>
      <w:lvlJc w:val="left"/>
      <w:pPr>
        <w:ind w:left="780" w:hanging="360"/>
      </w:pPr>
    </w:lvl>
    <w:lvl w:ilvl="1" w:tplc="04080019" w:tentative="1">
      <w:start w:val="1"/>
      <w:numFmt w:val="lowerLetter"/>
      <w:lvlText w:val="%2."/>
      <w:lvlJc w:val="left"/>
      <w:pPr>
        <w:ind w:left="1500" w:hanging="360"/>
      </w:pPr>
    </w:lvl>
    <w:lvl w:ilvl="2" w:tplc="0408001B" w:tentative="1">
      <w:start w:val="1"/>
      <w:numFmt w:val="lowerRoman"/>
      <w:lvlText w:val="%3."/>
      <w:lvlJc w:val="right"/>
      <w:pPr>
        <w:ind w:left="2220" w:hanging="180"/>
      </w:pPr>
    </w:lvl>
    <w:lvl w:ilvl="3" w:tplc="0408000F" w:tentative="1">
      <w:start w:val="1"/>
      <w:numFmt w:val="decimal"/>
      <w:lvlText w:val="%4."/>
      <w:lvlJc w:val="left"/>
      <w:pPr>
        <w:ind w:left="2940" w:hanging="360"/>
      </w:pPr>
    </w:lvl>
    <w:lvl w:ilvl="4" w:tplc="04080019" w:tentative="1">
      <w:start w:val="1"/>
      <w:numFmt w:val="lowerLetter"/>
      <w:lvlText w:val="%5."/>
      <w:lvlJc w:val="left"/>
      <w:pPr>
        <w:ind w:left="3660" w:hanging="360"/>
      </w:pPr>
    </w:lvl>
    <w:lvl w:ilvl="5" w:tplc="0408001B" w:tentative="1">
      <w:start w:val="1"/>
      <w:numFmt w:val="lowerRoman"/>
      <w:lvlText w:val="%6."/>
      <w:lvlJc w:val="right"/>
      <w:pPr>
        <w:ind w:left="4380" w:hanging="180"/>
      </w:pPr>
    </w:lvl>
    <w:lvl w:ilvl="6" w:tplc="0408000F" w:tentative="1">
      <w:start w:val="1"/>
      <w:numFmt w:val="decimal"/>
      <w:lvlText w:val="%7."/>
      <w:lvlJc w:val="left"/>
      <w:pPr>
        <w:ind w:left="5100" w:hanging="360"/>
      </w:pPr>
    </w:lvl>
    <w:lvl w:ilvl="7" w:tplc="04080019" w:tentative="1">
      <w:start w:val="1"/>
      <w:numFmt w:val="lowerLetter"/>
      <w:lvlText w:val="%8."/>
      <w:lvlJc w:val="left"/>
      <w:pPr>
        <w:ind w:left="5820" w:hanging="360"/>
      </w:pPr>
    </w:lvl>
    <w:lvl w:ilvl="8" w:tplc="0408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4" w15:restartNumberingAfterBreak="0">
    <w:nsid w:val="48814BE8"/>
    <w:multiLevelType w:val="hybridMultilevel"/>
    <w:tmpl w:val="A5948E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8EF496B"/>
    <w:multiLevelType w:val="hybridMultilevel"/>
    <w:tmpl w:val="BBEA96AE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4BCE6125"/>
    <w:multiLevelType w:val="hybridMultilevel"/>
    <w:tmpl w:val="959879F8"/>
    <w:lvl w:ilvl="0" w:tplc="040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52AD0D83"/>
    <w:multiLevelType w:val="hybridMultilevel"/>
    <w:tmpl w:val="10C6EA04"/>
    <w:lvl w:ilvl="0" w:tplc="0408000F">
      <w:start w:val="1"/>
      <w:numFmt w:val="decimal"/>
      <w:lvlText w:val="%1."/>
      <w:lvlJc w:val="left"/>
      <w:pPr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3651FAE"/>
    <w:multiLevelType w:val="hybridMultilevel"/>
    <w:tmpl w:val="2ABCBB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201C64"/>
    <w:multiLevelType w:val="hybridMultilevel"/>
    <w:tmpl w:val="A9AA711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2772AA9"/>
    <w:multiLevelType w:val="hybridMultilevel"/>
    <w:tmpl w:val="8848B1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F33558"/>
    <w:multiLevelType w:val="hybridMultilevel"/>
    <w:tmpl w:val="609CDE8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F3D58A0"/>
    <w:multiLevelType w:val="hybridMultilevel"/>
    <w:tmpl w:val="7D3267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663582"/>
    <w:multiLevelType w:val="hybridMultilevel"/>
    <w:tmpl w:val="D410EE04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4" w15:restartNumberingAfterBreak="0">
    <w:nsid w:val="792717B7"/>
    <w:multiLevelType w:val="hybridMultilevel"/>
    <w:tmpl w:val="341A2158"/>
    <w:lvl w:ilvl="0" w:tplc="269CABE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357A85"/>
    <w:multiLevelType w:val="hybridMultilevel"/>
    <w:tmpl w:val="7D3267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6"/>
  </w:num>
  <w:num w:numId="2">
    <w:abstractNumId w:val="0"/>
  </w:num>
  <w:num w:numId="3">
    <w:abstractNumId w:val="16"/>
  </w:num>
  <w:num w:numId="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</w:num>
  <w:num w:numId="6">
    <w:abstractNumId w:val="35"/>
  </w:num>
  <w:num w:numId="7">
    <w:abstractNumId w:val="6"/>
  </w:num>
  <w:num w:numId="8">
    <w:abstractNumId w:val="5"/>
  </w:num>
  <w:num w:numId="9">
    <w:abstractNumId w:val="17"/>
  </w:num>
  <w:num w:numId="10">
    <w:abstractNumId w:val="31"/>
  </w:num>
  <w:num w:numId="11">
    <w:abstractNumId w:val="3"/>
  </w:num>
  <w:num w:numId="12">
    <w:abstractNumId w:val="11"/>
  </w:num>
  <w:num w:numId="13">
    <w:abstractNumId w:val="27"/>
  </w:num>
  <w:num w:numId="14">
    <w:abstractNumId w:val="13"/>
  </w:num>
  <w:num w:numId="15">
    <w:abstractNumId w:val="25"/>
  </w:num>
  <w:num w:numId="16">
    <w:abstractNumId w:val="10"/>
  </w:num>
  <w:num w:numId="17">
    <w:abstractNumId w:val="18"/>
  </w:num>
  <w:num w:numId="18">
    <w:abstractNumId w:val="19"/>
  </w:num>
  <w:num w:numId="19">
    <w:abstractNumId w:val="12"/>
  </w:num>
  <w:num w:numId="20">
    <w:abstractNumId w:val="15"/>
  </w:num>
  <w:num w:numId="21">
    <w:abstractNumId w:val="33"/>
  </w:num>
  <w:num w:numId="22">
    <w:abstractNumId w:val="21"/>
  </w:num>
  <w:num w:numId="23">
    <w:abstractNumId w:val="1"/>
  </w:num>
  <w:num w:numId="24">
    <w:abstractNumId w:val="22"/>
  </w:num>
  <w:num w:numId="25">
    <w:abstractNumId w:val="14"/>
  </w:num>
  <w:num w:numId="26">
    <w:abstractNumId w:val="20"/>
  </w:num>
  <w:num w:numId="27">
    <w:abstractNumId w:val="9"/>
  </w:num>
  <w:num w:numId="28">
    <w:abstractNumId w:val="30"/>
  </w:num>
  <w:num w:numId="29">
    <w:abstractNumId w:val="2"/>
  </w:num>
  <w:num w:numId="30">
    <w:abstractNumId w:val="7"/>
  </w:num>
  <w:num w:numId="31">
    <w:abstractNumId w:val="23"/>
  </w:num>
  <w:num w:numId="32">
    <w:abstractNumId w:val="24"/>
  </w:num>
  <w:num w:numId="33">
    <w:abstractNumId w:val="28"/>
  </w:num>
  <w:num w:numId="34">
    <w:abstractNumId w:val="34"/>
  </w:num>
  <w:num w:numId="35">
    <w:abstractNumId w:val="29"/>
  </w:num>
  <w:num w:numId="36">
    <w:abstractNumId w:val="4"/>
  </w:num>
  <w:num w:numId="3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715A"/>
    <w:rsid w:val="0001795E"/>
    <w:rsid w:val="00020951"/>
    <w:rsid w:val="00024448"/>
    <w:rsid w:val="00032F20"/>
    <w:rsid w:val="000415FE"/>
    <w:rsid w:val="00044DD0"/>
    <w:rsid w:val="00047EA7"/>
    <w:rsid w:val="000560B0"/>
    <w:rsid w:val="00061074"/>
    <w:rsid w:val="000629FE"/>
    <w:rsid w:val="00075870"/>
    <w:rsid w:val="00075ADE"/>
    <w:rsid w:val="00081850"/>
    <w:rsid w:val="00084DA7"/>
    <w:rsid w:val="0009237A"/>
    <w:rsid w:val="000941A6"/>
    <w:rsid w:val="000A3C56"/>
    <w:rsid w:val="000A5BAB"/>
    <w:rsid w:val="000B05C3"/>
    <w:rsid w:val="000B12AA"/>
    <w:rsid w:val="000B2A96"/>
    <w:rsid w:val="000B5CA3"/>
    <w:rsid w:val="000B6A56"/>
    <w:rsid w:val="000B7E96"/>
    <w:rsid w:val="000D1F5C"/>
    <w:rsid w:val="000F2C6C"/>
    <w:rsid w:val="000F3792"/>
    <w:rsid w:val="000F5F9B"/>
    <w:rsid w:val="000F7DFF"/>
    <w:rsid w:val="0010057B"/>
    <w:rsid w:val="00105B76"/>
    <w:rsid w:val="00107D87"/>
    <w:rsid w:val="00112AFD"/>
    <w:rsid w:val="001211EE"/>
    <w:rsid w:val="0012744B"/>
    <w:rsid w:val="00127AD8"/>
    <w:rsid w:val="00135BFF"/>
    <w:rsid w:val="00154F15"/>
    <w:rsid w:val="00156537"/>
    <w:rsid w:val="0016266C"/>
    <w:rsid w:val="00162E03"/>
    <w:rsid w:val="001648C1"/>
    <w:rsid w:val="001678EC"/>
    <w:rsid w:val="00170800"/>
    <w:rsid w:val="00177C62"/>
    <w:rsid w:val="00177E22"/>
    <w:rsid w:val="0018169D"/>
    <w:rsid w:val="00186999"/>
    <w:rsid w:val="001942DE"/>
    <w:rsid w:val="00194978"/>
    <w:rsid w:val="00196FA1"/>
    <w:rsid w:val="001A6BB0"/>
    <w:rsid w:val="001A7A4F"/>
    <w:rsid w:val="001E00BB"/>
    <w:rsid w:val="001F11C8"/>
    <w:rsid w:val="001F7269"/>
    <w:rsid w:val="00200393"/>
    <w:rsid w:val="002041DD"/>
    <w:rsid w:val="0021056B"/>
    <w:rsid w:val="00217162"/>
    <w:rsid w:val="002204F2"/>
    <w:rsid w:val="00223DD5"/>
    <w:rsid w:val="00232C24"/>
    <w:rsid w:val="002343F9"/>
    <w:rsid w:val="00234801"/>
    <w:rsid w:val="00243D75"/>
    <w:rsid w:val="00251052"/>
    <w:rsid w:val="00260F5B"/>
    <w:rsid w:val="0026690C"/>
    <w:rsid w:val="00271250"/>
    <w:rsid w:val="00274738"/>
    <w:rsid w:val="002801DD"/>
    <w:rsid w:val="00281119"/>
    <w:rsid w:val="00294C8E"/>
    <w:rsid w:val="002A6890"/>
    <w:rsid w:val="002B3D63"/>
    <w:rsid w:val="002B53F6"/>
    <w:rsid w:val="002B63A3"/>
    <w:rsid w:val="002C29D8"/>
    <w:rsid w:val="002C2FAE"/>
    <w:rsid w:val="002C774A"/>
    <w:rsid w:val="002D0673"/>
    <w:rsid w:val="002D2BC9"/>
    <w:rsid w:val="002D3BAF"/>
    <w:rsid w:val="002D60FB"/>
    <w:rsid w:val="002E057F"/>
    <w:rsid w:val="002E461E"/>
    <w:rsid w:val="002E7F57"/>
    <w:rsid w:val="002F03FA"/>
    <w:rsid w:val="002F2A79"/>
    <w:rsid w:val="002F41AE"/>
    <w:rsid w:val="003027EA"/>
    <w:rsid w:val="00304AD3"/>
    <w:rsid w:val="0031129A"/>
    <w:rsid w:val="00323FC3"/>
    <w:rsid w:val="003347BC"/>
    <w:rsid w:val="0033683B"/>
    <w:rsid w:val="003418CE"/>
    <w:rsid w:val="00344018"/>
    <w:rsid w:val="0035754F"/>
    <w:rsid w:val="00362054"/>
    <w:rsid w:val="00385DA3"/>
    <w:rsid w:val="003960AC"/>
    <w:rsid w:val="003B1F47"/>
    <w:rsid w:val="003B5010"/>
    <w:rsid w:val="003B78A2"/>
    <w:rsid w:val="003B7E51"/>
    <w:rsid w:val="003C1CA9"/>
    <w:rsid w:val="003C2369"/>
    <w:rsid w:val="003C792D"/>
    <w:rsid w:val="003D5205"/>
    <w:rsid w:val="003E152B"/>
    <w:rsid w:val="003E1C85"/>
    <w:rsid w:val="003E5627"/>
    <w:rsid w:val="003E73DB"/>
    <w:rsid w:val="003E7419"/>
    <w:rsid w:val="0040011F"/>
    <w:rsid w:val="004023DB"/>
    <w:rsid w:val="00402A0C"/>
    <w:rsid w:val="00413D97"/>
    <w:rsid w:val="0042382C"/>
    <w:rsid w:val="00425A6D"/>
    <w:rsid w:val="00431725"/>
    <w:rsid w:val="00435F83"/>
    <w:rsid w:val="00493E4A"/>
    <w:rsid w:val="004A0607"/>
    <w:rsid w:val="004C0639"/>
    <w:rsid w:val="004C1F2C"/>
    <w:rsid w:val="004D04EA"/>
    <w:rsid w:val="004D0B70"/>
    <w:rsid w:val="004D295F"/>
    <w:rsid w:val="004D3248"/>
    <w:rsid w:val="004D3880"/>
    <w:rsid w:val="004D7E01"/>
    <w:rsid w:val="004E1EDA"/>
    <w:rsid w:val="004E303A"/>
    <w:rsid w:val="004E5CAC"/>
    <w:rsid w:val="004F1B94"/>
    <w:rsid w:val="004F44BE"/>
    <w:rsid w:val="004F4BE7"/>
    <w:rsid w:val="00504A90"/>
    <w:rsid w:val="00511E67"/>
    <w:rsid w:val="0051299D"/>
    <w:rsid w:val="00536FAC"/>
    <w:rsid w:val="00543DC0"/>
    <w:rsid w:val="00547671"/>
    <w:rsid w:val="0055276E"/>
    <w:rsid w:val="005576EA"/>
    <w:rsid w:val="00574B11"/>
    <w:rsid w:val="00584E37"/>
    <w:rsid w:val="00597199"/>
    <w:rsid w:val="005A444F"/>
    <w:rsid w:val="005A4E06"/>
    <w:rsid w:val="005A78AB"/>
    <w:rsid w:val="005A79C3"/>
    <w:rsid w:val="005B6083"/>
    <w:rsid w:val="005C1E9C"/>
    <w:rsid w:val="005D2037"/>
    <w:rsid w:val="005D7A61"/>
    <w:rsid w:val="005E0B27"/>
    <w:rsid w:val="005E2011"/>
    <w:rsid w:val="005E7155"/>
    <w:rsid w:val="005E75CC"/>
    <w:rsid w:val="005F71BE"/>
    <w:rsid w:val="005F7388"/>
    <w:rsid w:val="006012B1"/>
    <w:rsid w:val="006020D8"/>
    <w:rsid w:val="0060361A"/>
    <w:rsid w:val="00607C21"/>
    <w:rsid w:val="006118D3"/>
    <w:rsid w:val="00613F1C"/>
    <w:rsid w:val="006164BC"/>
    <w:rsid w:val="00620CE4"/>
    <w:rsid w:val="00631A62"/>
    <w:rsid w:val="0064019B"/>
    <w:rsid w:val="00655ADC"/>
    <w:rsid w:val="006578BA"/>
    <w:rsid w:val="0066536F"/>
    <w:rsid w:val="006653BB"/>
    <w:rsid w:val="00671597"/>
    <w:rsid w:val="006723AF"/>
    <w:rsid w:val="00674FFF"/>
    <w:rsid w:val="00682DEC"/>
    <w:rsid w:val="00690685"/>
    <w:rsid w:val="00690AEA"/>
    <w:rsid w:val="00691487"/>
    <w:rsid w:val="0069480E"/>
    <w:rsid w:val="006952C2"/>
    <w:rsid w:val="00696093"/>
    <w:rsid w:val="006A0432"/>
    <w:rsid w:val="006A130C"/>
    <w:rsid w:val="006A66C3"/>
    <w:rsid w:val="006A676B"/>
    <w:rsid w:val="006A7B24"/>
    <w:rsid w:val="006B0BD4"/>
    <w:rsid w:val="006C338A"/>
    <w:rsid w:val="006C4CC9"/>
    <w:rsid w:val="006C6B4B"/>
    <w:rsid w:val="0070126B"/>
    <w:rsid w:val="007079F7"/>
    <w:rsid w:val="00717333"/>
    <w:rsid w:val="007210D9"/>
    <w:rsid w:val="00725D46"/>
    <w:rsid w:val="00731AA1"/>
    <w:rsid w:val="00736905"/>
    <w:rsid w:val="00743F5D"/>
    <w:rsid w:val="0074723D"/>
    <w:rsid w:val="00754ED0"/>
    <w:rsid w:val="00762C6A"/>
    <w:rsid w:val="007670E5"/>
    <w:rsid w:val="007756F6"/>
    <w:rsid w:val="00777FC1"/>
    <w:rsid w:val="007820C0"/>
    <w:rsid w:val="00791CEC"/>
    <w:rsid w:val="00797609"/>
    <w:rsid w:val="007B216B"/>
    <w:rsid w:val="007B4A06"/>
    <w:rsid w:val="007C3D65"/>
    <w:rsid w:val="00801401"/>
    <w:rsid w:val="008050E3"/>
    <w:rsid w:val="00805A03"/>
    <w:rsid w:val="008247B6"/>
    <w:rsid w:val="00827176"/>
    <w:rsid w:val="0084054E"/>
    <w:rsid w:val="00842F02"/>
    <w:rsid w:val="008613F9"/>
    <w:rsid w:val="00862AC6"/>
    <w:rsid w:val="008708F8"/>
    <w:rsid w:val="00871607"/>
    <w:rsid w:val="00876911"/>
    <w:rsid w:val="00876FCA"/>
    <w:rsid w:val="00880255"/>
    <w:rsid w:val="008912AD"/>
    <w:rsid w:val="008A400D"/>
    <w:rsid w:val="008A6C80"/>
    <w:rsid w:val="008A7C86"/>
    <w:rsid w:val="008D0FBC"/>
    <w:rsid w:val="008E620B"/>
    <w:rsid w:val="008E6BC5"/>
    <w:rsid w:val="008F0020"/>
    <w:rsid w:val="008F7396"/>
    <w:rsid w:val="00903F79"/>
    <w:rsid w:val="00911637"/>
    <w:rsid w:val="009117C5"/>
    <w:rsid w:val="00911A3F"/>
    <w:rsid w:val="0092035C"/>
    <w:rsid w:val="00923D46"/>
    <w:rsid w:val="00925C58"/>
    <w:rsid w:val="0093104F"/>
    <w:rsid w:val="00934F8B"/>
    <w:rsid w:val="00935A9C"/>
    <w:rsid w:val="009367BA"/>
    <w:rsid w:val="0095304C"/>
    <w:rsid w:val="0095361D"/>
    <w:rsid w:val="00953A8C"/>
    <w:rsid w:val="00963FF5"/>
    <w:rsid w:val="00966AE9"/>
    <w:rsid w:val="00982237"/>
    <w:rsid w:val="0098363B"/>
    <w:rsid w:val="00984407"/>
    <w:rsid w:val="0099477C"/>
    <w:rsid w:val="0099545C"/>
    <w:rsid w:val="00997CB1"/>
    <w:rsid w:val="009A1526"/>
    <w:rsid w:val="009A1952"/>
    <w:rsid w:val="009D35BC"/>
    <w:rsid w:val="009D3657"/>
    <w:rsid w:val="009D7CA7"/>
    <w:rsid w:val="009E2892"/>
    <w:rsid w:val="00A0425F"/>
    <w:rsid w:val="00A16643"/>
    <w:rsid w:val="00A25514"/>
    <w:rsid w:val="00A30935"/>
    <w:rsid w:val="00A30D3C"/>
    <w:rsid w:val="00A42B30"/>
    <w:rsid w:val="00A433D0"/>
    <w:rsid w:val="00A54A58"/>
    <w:rsid w:val="00A54DF1"/>
    <w:rsid w:val="00A669EB"/>
    <w:rsid w:val="00A77678"/>
    <w:rsid w:val="00A87E14"/>
    <w:rsid w:val="00A97E14"/>
    <w:rsid w:val="00AA0331"/>
    <w:rsid w:val="00AA050C"/>
    <w:rsid w:val="00AA2666"/>
    <w:rsid w:val="00AA57F0"/>
    <w:rsid w:val="00AD0912"/>
    <w:rsid w:val="00AD10D8"/>
    <w:rsid w:val="00AE218C"/>
    <w:rsid w:val="00AE2354"/>
    <w:rsid w:val="00AE7122"/>
    <w:rsid w:val="00AE75DA"/>
    <w:rsid w:val="00AF2767"/>
    <w:rsid w:val="00AF737B"/>
    <w:rsid w:val="00B12B57"/>
    <w:rsid w:val="00B1496E"/>
    <w:rsid w:val="00B16BB3"/>
    <w:rsid w:val="00B176A8"/>
    <w:rsid w:val="00B2562D"/>
    <w:rsid w:val="00B314A5"/>
    <w:rsid w:val="00B34BB5"/>
    <w:rsid w:val="00B35591"/>
    <w:rsid w:val="00B364A3"/>
    <w:rsid w:val="00B474A6"/>
    <w:rsid w:val="00B60717"/>
    <w:rsid w:val="00B650F3"/>
    <w:rsid w:val="00B8396A"/>
    <w:rsid w:val="00B879EA"/>
    <w:rsid w:val="00B97775"/>
    <w:rsid w:val="00BA0B47"/>
    <w:rsid w:val="00BA38E6"/>
    <w:rsid w:val="00BB3031"/>
    <w:rsid w:val="00BB6567"/>
    <w:rsid w:val="00BC2C98"/>
    <w:rsid w:val="00BD04F4"/>
    <w:rsid w:val="00BD4E4C"/>
    <w:rsid w:val="00BD5A0A"/>
    <w:rsid w:val="00BE144E"/>
    <w:rsid w:val="00BE1D17"/>
    <w:rsid w:val="00C00D10"/>
    <w:rsid w:val="00C04693"/>
    <w:rsid w:val="00C10799"/>
    <w:rsid w:val="00C133DA"/>
    <w:rsid w:val="00C1398B"/>
    <w:rsid w:val="00C2619C"/>
    <w:rsid w:val="00C26FA9"/>
    <w:rsid w:val="00C419E1"/>
    <w:rsid w:val="00C4561F"/>
    <w:rsid w:val="00C51CB5"/>
    <w:rsid w:val="00C62686"/>
    <w:rsid w:val="00C703A5"/>
    <w:rsid w:val="00C83CF6"/>
    <w:rsid w:val="00C84544"/>
    <w:rsid w:val="00C85970"/>
    <w:rsid w:val="00C90507"/>
    <w:rsid w:val="00C92036"/>
    <w:rsid w:val="00C9292A"/>
    <w:rsid w:val="00C95608"/>
    <w:rsid w:val="00C95D66"/>
    <w:rsid w:val="00C979DB"/>
    <w:rsid w:val="00CA135A"/>
    <w:rsid w:val="00CB249A"/>
    <w:rsid w:val="00CB498B"/>
    <w:rsid w:val="00CB4F5E"/>
    <w:rsid w:val="00CC081F"/>
    <w:rsid w:val="00CF489A"/>
    <w:rsid w:val="00CF6D00"/>
    <w:rsid w:val="00D036C1"/>
    <w:rsid w:val="00D06681"/>
    <w:rsid w:val="00D07721"/>
    <w:rsid w:val="00D15197"/>
    <w:rsid w:val="00D2170D"/>
    <w:rsid w:val="00D34BF1"/>
    <w:rsid w:val="00D35B0F"/>
    <w:rsid w:val="00D40EC8"/>
    <w:rsid w:val="00D42BAB"/>
    <w:rsid w:val="00D446CE"/>
    <w:rsid w:val="00D70213"/>
    <w:rsid w:val="00D71A18"/>
    <w:rsid w:val="00D76383"/>
    <w:rsid w:val="00D84861"/>
    <w:rsid w:val="00D93F63"/>
    <w:rsid w:val="00DC1F44"/>
    <w:rsid w:val="00DC283C"/>
    <w:rsid w:val="00DC2C7E"/>
    <w:rsid w:val="00DE0E07"/>
    <w:rsid w:val="00E06F63"/>
    <w:rsid w:val="00E10CF3"/>
    <w:rsid w:val="00E1117A"/>
    <w:rsid w:val="00E145FA"/>
    <w:rsid w:val="00E177C3"/>
    <w:rsid w:val="00E17F56"/>
    <w:rsid w:val="00E20F2D"/>
    <w:rsid w:val="00E215B8"/>
    <w:rsid w:val="00E22F50"/>
    <w:rsid w:val="00E303AD"/>
    <w:rsid w:val="00E314EF"/>
    <w:rsid w:val="00E31930"/>
    <w:rsid w:val="00E332B1"/>
    <w:rsid w:val="00E44D06"/>
    <w:rsid w:val="00E46784"/>
    <w:rsid w:val="00E46B39"/>
    <w:rsid w:val="00E55A4C"/>
    <w:rsid w:val="00E624F0"/>
    <w:rsid w:val="00E63A8C"/>
    <w:rsid w:val="00E70223"/>
    <w:rsid w:val="00E72031"/>
    <w:rsid w:val="00E73740"/>
    <w:rsid w:val="00E75F6C"/>
    <w:rsid w:val="00E763D4"/>
    <w:rsid w:val="00E76430"/>
    <w:rsid w:val="00E83EB5"/>
    <w:rsid w:val="00E9201E"/>
    <w:rsid w:val="00EA101A"/>
    <w:rsid w:val="00EA3158"/>
    <w:rsid w:val="00EB1724"/>
    <w:rsid w:val="00EB3D8E"/>
    <w:rsid w:val="00EB6D56"/>
    <w:rsid w:val="00EC08D9"/>
    <w:rsid w:val="00ED0367"/>
    <w:rsid w:val="00ED6184"/>
    <w:rsid w:val="00EE1C48"/>
    <w:rsid w:val="00EE6E81"/>
    <w:rsid w:val="00F0182C"/>
    <w:rsid w:val="00F0200F"/>
    <w:rsid w:val="00F15A92"/>
    <w:rsid w:val="00F232CD"/>
    <w:rsid w:val="00F23ED1"/>
    <w:rsid w:val="00F279B8"/>
    <w:rsid w:val="00F31412"/>
    <w:rsid w:val="00F4715A"/>
    <w:rsid w:val="00F56E0B"/>
    <w:rsid w:val="00F600C1"/>
    <w:rsid w:val="00F60D97"/>
    <w:rsid w:val="00F644D9"/>
    <w:rsid w:val="00F65DD4"/>
    <w:rsid w:val="00F76F83"/>
    <w:rsid w:val="00F955D0"/>
    <w:rsid w:val="00FA11E9"/>
    <w:rsid w:val="00FB2582"/>
    <w:rsid w:val="00FB2EB7"/>
    <w:rsid w:val="00FB3D69"/>
    <w:rsid w:val="00FC278C"/>
    <w:rsid w:val="00FC5B82"/>
    <w:rsid w:val="00FD461B"/>
    <w:rsid w:val="00FD4923"/>
    <w:rsid w:val="00FE1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7C505B"/>
  <w15:docId w15:val="{214AF2CB-0B71-42EC-976F-EF618798CE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471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F4715A"/>
    <w:rPr>
      <w:sz w:val="16"/>
      <w:szCs w:val="16"/>
    </w:rPr>
  </w:style>
  <w:style w:type="paragraph" w:styleId="a4">
    <w:name w:val="annotation text"/>
    <w:basedOn w:val="a"/>
    <w:link w:val="Char"/>
    <w:uiPriority w:val="99"/>
    <w:semiHidden/>
    <w:unhideWhenUsed/>
    <w:rsid w:val="00F4715A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semiHidden/>
    <w:rsid w:val="00F4715A"/>
    <w:rPr>
      <w:rFonts w:ascii="Times New Roman" w:eastAsia="Times New Roman" w:hAnsi="Times New Roman" w:cs="Times New Roman"/>
      <w:sz w:val="20"/>
      <w:szCs w:val="20"/>
      <w:lang w:eastAsia="el-GR"/>
    </w:rPr>
  </w:style>
  <w:style w:type="paragraph" w:styleId="a5">
    <w:name w:val="annotation subject"/>
    <w:basedOn w:val="a4"/>
    <w:next w:val="a4"/>
    <w:link w:val="Char0"/>
    <w:uiPriority w:val="99"/>
    <w:semiHidden/>
    <w:unhideWhenUsed/>
    <w:rsid w:val="00F4715A"/>
    <w:rPr>
      <w:b/>
      <w:bCs/>
    </w:rPr>
  </w:style>
  <w:style w:type="character" w:customStyle="1" w:styleId="Char0">
    <w:name w:val="Θέμα σχολίου Char"/>
    <w:basedOn w:val="Char"/>
    <w:link w:val="a5"/>
    <w:uiPriority w:val="99"/>
    <w:semiHidden/>
    <w:rsid w:val="00F4715A"/>
    <w:rPr>
      <w:rFonts w:ascii="Times New Roman" w:eastAsia="Times New Roman" w:hAnsi="Times New Roman" w:cs="Times New Roman"/>
      <w:b/>
      <w:bCs/>
      <w:sz w:val="20"/>
      <w:szCs w:val="20"/>
      <w:lang w:eastAsia="el-GR"/>
    </w:rPr>
  </w:style>
  <w:style w:type="paragraph" w:styleId="a6">
    <w:name w:val="header"/>
    <w:basedOn w:val="a"/>
    <w:link w:val="Char1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1">
    <w:name w:val="Κεφαλίδα Char"/>
    <w:basedOn w:val="a0"/>
    <w:link w:val="a6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a7">
    <w:name w:val="footer"/>
    <w:basedOn w:val="a"/>
    <w:link w:val="Char2"/>
    <w:uiPriority w:val="99"/>
    <w:unhideWhenUsed/>
    <w:rsid w:val="00FD461B"/>
    <w:pPr>
      <w:tabs>
        <w:tab w:val="center" w:pos="4680"/>
        <w:tab w:val="right" w:pos="9360"/>
      </w:tabs>
    </w:pPr>
  </w:style>
  <w:style w:type="character" w:customStyle="1" w:styleId="Char2">
    <w:name w:val="Υποσέλιδο Char"/>
    <w:basedOn w:val="a0"/>
    <w:link w:val="a7"/>
    <w:uiPriority w:val="99"/>
    <w:rsid w:val="00FD461B"/>
    <w:rPr>
      <w:rFonts w:ascii="Times New Roman" w:eastAsia="Times New Roman" w:hAnsi="Times New Roman" w:cs="Times New Roman"/>
      <w:sz w:val="24"/>
      <w:szCs w:val="24"/>
      <w:lang w:eastAsia="el-GR"/>
    </w:rPr>
  </w:style>
  <w:style w:type="table" w:styleId="a8">
    <w:name w:val="Table Grid"/>
    <w:basedOn w:val="a1"/>
    <w:uiPriority w:val="59"/>
    <w:rsid w:val="002D2BC9"/>
    <w:pPr>
      <w:spacing w:after="0" w:line="240" w:lineRule="auto"/>
    </w:pPr>
    <w:rPr>
      <w:lang w:val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754ED0"/>
    <w:pPr>
      <w:ind w:left="720"/>
      <w:contextualSpacing/>
    </w:pPr>
  </w:style>
  <w:style w:type="paragraph" w:styleId="aa">
    <w:name w:val="Balloon Text"/>
    <w:basedOn w:val="a"/>
    <w:link w:val="Char3"/>
    <w:uiPriority w:val="99"/>
    <w:semiHidden/>
    <w:unhideWhenUsed/>
    <w:rsid w:val="006A7B24"/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6A7B24"/>
    <w:rPr>
      <w:rFonts w:ascii="Tahoma" w:eastAsia="Times New Roman" w:hAnsi="Tahoma" w:cs="Tahoma"/>
      <w:sz w:val="16"/>
      <w:szCs w:val="16"/>
      <w:lang w:eastAsia="el-GR"/>
    </w:rPr>
  </w:style>
  <w:style w:type="table" w:styleId="ab">
    <w:name w:val="Grid Table Light"/>
    <w:basedOn w:val="a1"/>
    <w:uiPriority w:val="40"/>
    <w:rsid w:val="001F7269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1">
    <w:name w:val="Plain Table 1"/>
    <w:basedOn w:val="a1"/>
    <w:uiPriority w:val="41"/>
    <w:rsid w:val="000A3C56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6254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7188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3684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95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7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89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410063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831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1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212218-95BC-46A6-83AD-318126741C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851</Words>
  <Characters>4601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Δημήτρης Ντούνης</dc:creator>
  <cp:keywords/>
  <dc:description/>
  <cp:lastModifiedBy>natasa filiou</cp:lastModifiedBy>
  <cp:revision>2</cp:revision>
  <cp:lastPrinted>2022-01-27T19:52:00Z</cp:lastPrinted>
  <dcterms:created xsi:type="dcterms:W3CDTF">2024-04-02T14:17:00Z</dcterms:created>
  <dcterms:modified xsi:type="dcterms:W3CDTF">2024-04-02T14:17:00Z</dcterms:modified>
</cp:coreProperties>
</file>